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73954" w:rsidRPr="00073954" w:rsidTr="001C03A5">
        <w:tc>
          <w:tcPr>
            <w:tcW w:w="4785" w:type="dxa"/>
            <w:vAlign w:val="bottom"/>
          </w:tcPr>
          <w:p w:rsidR="00073954" w:rsidRPr="00073954" w:rsidRDefault="00073954" w:rsidP="001C03A5">
            <w:pPr>
              <w:spacing w:line="360" w:lineRule="auto"/>
              <w:ind w:right="1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073954" w:rsidRPr="00073954" w:rsidRDefault="00073954" w:rsidP="001C03A5">
            <w:pPr>
              <w:spacing w:line="36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954" w:rsidRPr="00073954" w:rsidRDefault="00073954" w:rsidP="00073954">
      <w:pPr>
        <w:spacing w:line="360" w:lineRule="auto"/>
        <w:jc w:val="both"/>
        <w:rPr>
          <w:sz w:val="28"/>
          <w:szCs w:val="28"/>
        </w:rPr>
      </w:pPr>
    </w:p>
    <w:p w:rsidR="00073954" w:rsidRDefault="00073954" w:rsidP="00073954">
      <w:pPr>
        <w:spacing w:line="360" w:lineRule="auto"/>
        <w:jc w:val="both"/>
        <w:rPr>
          <w:sz w:val="28"/>
          <w:szCs w:val="28"/>
        </w:rPr>
      </w:pPr>
    </w:p>
    <w:p w:rsidR="00073954" w:rsidRDefault="00073954" w:rsidP="00073954">
      <w:pPr>
        <w:spacing w:line="360" w:lineRule="auto"/>
        <w:jc w:val="both"/>
        <w:rPr>
          <w:sz w:val="28"/>
          <w:szCs w:val="28"/>
        </w:rPr>
      </w:pPr>
    </w:p>
    <w:p w:rsidR="00073954" w:rsidRDefault="00073954" w:rsidP="00073954">
      <w:pPr>
        <w:spacing w:line="360" w:lineRule="auto"/>
        <w:jc w:val="both"/>
        <w:rPr>
          <w:sz w:val="28"/>
          <w:szCs w:val="28"/>
        </w:rPr>
      </w:pPr>
    </w:p>
    <w:p w:rsidR="00073954" w:rsidRDefault="00073954" w:rsidP="00073954">
      <w:pPr>
        <w:spacing w:line="360" w:lineRule="auto"/>
        <w:jc w:val="both"/>
        <w:rPr>
          <w:sz w:val="28"/>
          <w:szCs w:val="28"/>
        </w:rPr>
      </w:pPr>
    </w:p>
    <w:p w:rsidR="00073954" w:rsidRPr="00AB5111" w:rsidRDefault="00073954" w:rsidP="00073954">
      <w:pPr>
        <w:spacing w:line="360" w:lineRule="auto"/>
        <w:jc w:val="both"/>
        <w:rPr>
          <w:sz w:val="28"/>
          <w:szCs w:val="28"/>
        </w:rPr>
      </w:pPr>
    </w:p>
    <w:p w:rsidR="00073954" w:rsidRPr="00EF3856" w:rsidRDefault="00073954" w:rsidP="00073954">
      <w:pPr>
        <w:spacing w:after="240" w:line="276" w:lineRule="auto"/>
        <w:jc w:val="center"/>
        <w:rPr>
          <w:b/>
          <w:sz w:val="52"/>
          <w:szCs w:val="52"/>
        </w:rPr>
      </w:pPr>
      <w:r w:rsidRPr="00EF3856">
        <w:rPr>
          <w:b/>
          <w:sz w:val="52"/>
          <w:szCs w:val="52"/>
        </w:rPr>
        <w:t xml:space="preserve">ОТЧЕТ О РЕЗУЛЬТАТАХ САМООБСЛЕДОВАНИЯ </w:t>
      </w:r>
    </w:p>
    <w:p w:rsidR="00073954" w:rsidRPr="00EF3856" w:rsidRDefault="00073954" w:rsidP="00073954">
      <w:pPr>
        <w:spacing w:after="240" w:line="276" w:lineRule="auto"/>
        <w:jc w:val="center"/>
        <w:rPr>
          <w:b/>
          <w:sz w:val="52"/>
          <w:szCs w:val="52"/>
        </w:rPr>
      </w:pPr>
      <w:r w:rsidRPr="00EF3856">
        <w:rPr>
          <w:b/>
          <w:sz w:val="52"/>
          <w:szCs w:val="52"/>
        </w:rPr>
        <w:t>за 2017 год</w:t>
      </w:r>
    </w:p>
    <w:p w:rsidR="00073954" w:rsidRPr="00232B86" w:rsidRDefault="00296AA4" w:rsidP="00073954">
      <w:pPr>
        <w:spacing w:line="276" w:lineRule="auto"/>
        <w:jc w:val="center"/>
        <w:rPr>
          <w:sz w:val="40"/>
          <w:szCs w:val="40"/>
        </w:rPr>
      </w:pPr>
      <w:r w:rsidRPr="00296AA4">
        <w:rPr>
          <w:sz w:val="40"/>
          <w:szCs w:val="40"/>
          <w:u w:val="single"/>
        </w:rPr>
        <w:t>муниципального бюджетного общеобразовательного</w:t>
      </w:r>
      <w:r>
        <w:rPr>
          <w:sz w:val="40"/>
          <w:szCs w:val="40"/>
        </w:rPr>
        <w:t xml:space="preserve"> </w:t>
      </w:r>
      <w:r w:rsidRPr="00296AA4">
        <w:rPr>
          <w:sz w:val="40"/>
          <w:szCs w:val="40"/>
          <w:u w:val="single"/>
        </w:rPr>
        <w:t>учреждения Бобровская средняя общеобразовательная</w:t>
      </w:r>
      <w:r>
        <w:rPr>
          <w:sz w:val="40"/>
          <w:szCs w:val="40"/>
        </w:rPr>
        <w:t xml:space="preserve"> </w:t>
      </w:r>
      <w:r w:rsidRPr="00296AA4">
        <w:rPr>
          <w:sz w:val="40"/>
          <w:szCs w:val="40"/>
          <w:u w:val="single"/>
        </w:rPr>
        <w:t>школа №3</w:t>
      </w:r>
    </w:p>
    <w:p w:rsidR="00073954" w:rsidRDefault="00073954" w:rsidP="00073954">
      <w:pPr>
        <w:jc w:val="center"/>
        <w:rPr>
          <w:sz w:val="28"/>
          <w:szCs w:val="28"/>
          <w:vertAlign w:val="superscript"/>
        </w:rPr>
      </w:pPr>
    </w:p>
    <w:p w:rsidR="00073954" w:rsidRDefault="00073954" w:rsidP="00073954">
      <w:pPr>
        <w:jc w:val="center"/>
        <w:rPr>
          <w:sz w:val="28"/>
          <w:szCs w:val="28"/>
          <w:vertAlign w:val="superscript"/>
        </w:rPr>
      </w:pPr>
    </w:p>
    <w:p w:rsidR="00073954" w:rsidRDefault="00073954" w:rsidP="00073954">
      <w:pPr>
        <w:jc w:val="center"/>
        <w:rPr>
          <w:sz w:val="28"/>
          <w:szCs w:val="28"/>
        </w:rPr>
      </w:pPr>
    </w:p>
    <w:p w:rsidR="00073954" w:rsidRDefault="00073954" w:rsidP="00073954">
      <w:pPr>
        <w:jc w:val="center"/>
        <w:rPr>
          <w:sz w:val="28"/>
          <w:szCs w:val="28"/>
        </w:rPr>
      </w:pPr>
    </w:p>
    <w:p w:rsidR="00073954" w:rsidRDefault="00073954" w:rsidP="00073954">
      <w:pPr>
        <w:jc w:val="center"/>
        <w:rPr>
          <w:sz w:val="28"/>
          <w:szCs w:val="28"/>
        </w:rPr>
      </w:pPr>
    </w:p>
    <w:p w:rsidR="00073954" w:rsidRDefault="00073954" w:rsidP="00073954">
      <w:pPr>
        <w:jc w:val="center"/>
        <w:rPr>
          <w:sz w:val="28"/>
          <w:szCs w:val="28"/>
        </w:rPr>
      </w:pPr>
    </w:p>
    <w:p w:rsidR="00073954" w:rsidRDefault="00073954" w:rsidP="00073954">
      <w:pPr>
        <w:jc w:val="center"/>
        <w:rPr>
          <w:sz w:val="28"/>
          <w:szCs w:val="28"/>
        </w:rPr>
      </w:pPr>
    </w:p>
    <w:p w:rsidR="00073954" w:rsidRDefault="00073954" w:rsidP="00073954">
      <w:pPr>
        <w:jc w:val="center"/>
        <w:rPr>
          <w:sz w:val="28"/>
          <w:szCs w:val="28"/>
        </w:rPr>
      </w:pPr>
    </w:p>
    <w:p w:rsidR="00073954" w:rsidRDefault="00073954" w:rsidP="00073954">
      <w:pPr>
        <w:jc w:val="center"/>
        <w:rPr>
          <w:sz w:val="28"/>
          <w:szCs w:val="28"/>
        </w:rPr>
      </w:pPr>
    </w:p>
    <w:p w:rsidR="00073954" w:rsidRDefault="00073954" w:rsidP="00073954">
      <w:pPr>
        <w:jc w:val="center"/>
        <w:rPr>
          <w:sz w:val="28"/>
          <w:szCs w:val="28"/>
        </w:rPr>
      </w:pPr>
    </w:p>
    <w:p w:rsidR="00073954" w:rsidRDefault="00073954" w:rsidP="00073954">
      <w:pPr>
        <w:jc w:val="center"/>
        <w:rPr>
          <w:sz w:val="28"/>
          <w:szCs w:val="28"/>
        </w:rPr>
      </w:pPr>
    </w:p>
    <w:p w:rsidR="00073954" w:rsidRDefault="00073954" w:rsidP="00073954">
      <w:pPr>
        <w:jc w:val="center"/>
        <w:rPr>
          <w:sz w:val="28"/>
          <w:szCs w:val="28"/>
        </w:rPr>
      </w:pPr>
    </w:p>
    <w:p w:rsidR="00073954" w:rsidRDefault="00073954" w:rsidP="00073954">
      <w:pPr>
        <w:jc w:val="center"/>
        <w:rPr>
          <w:sz w:val="28"/>
          <w:szCs w:val="28"/>
        </w:rPr>
      </w:pPr>
    </w:p>
    <w:p w:rsidR="00073954" w:rsidRDefault="00073954" w:rsidP="00073954">
      <w:pPr>
        <w:jc w:val="center"/>
        <w:rPr>
          <w:sz w:val="28"/>
          <w:szCs w:val="28"/>
        </w:rPr>
      </w:pPr>
    </w:p>
    <w:p w:rsidR="00073954" w:rsidRDefault="00073954" w:rsidP="00073954">
      <w:pPr>
        <w:jc w:val="center"/>
        <w:rPr>
          <w:sz w:val="28"/>
          <w:szCs w:val="28"/>
        </w:rPr>
      </w:pPr>
    </w:p>
    <w:p w:rsidR="00073954" w:rsidRDefault="00073954" w:rsidP="00073954">
      <w:pPr>
        <w:jc w:val="center"/>
        <w:rPr>
          <w:sz w:val="28"/>
          <w:szCs w:val="28"/>
        </w:rPr>
      </w:pPr>
    </w:p>
    <w:p w:rsidR="00073954" w:rsidRDefault="00073954" w:rsidP="00073954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C866D2" w:rsidRDefault="00C866D2" w:rsidP="00393CFA">
      <w:pPr>
        <w:spacing w:line="360" w:lineRule="auto"/>
        <w:jc w:val="center"/>
        <w:rPr>
          <w:sz w:val="28"/>
          <w:szCs w:val="28"/>
        </w:rPr>
        <w:sectPr w:rsidR="00C866D2" w:rsidSect="007158C8">
          <w:headerReference w:type="default" r:id="rId8"/>
          <w:pgSz w:w="11906" w:h="16838"/>
          <w:pgMar w:top="1134" w:right="746" w:bottom="899" w:left="1260" w:header="708" w:footer="708" w:gutter="0"/>
          <w:cols w:space="708"/>
          <w:titlePg/>
          <w:docGrid w:linePitch="360"/>
        </w:sectPr>
      </w:pPr>
    </w:p>
    <w:p w:rsidR="002303F7" w:rsidRPr="002303F7" w:rsidRDefault="002303F7" w:rsidP="002303F7">
      <w:pPr>
        <w:tabs>
          <w:tab w:val="left" w:pos="567"/>
        </w:tabs>
        <w:spacing w:line="276" w:lineRule="auto"/>
        <w:ind w:firstLine="567"/>
        <w:jc w:val="both"/>
      </w:pPr>
      <w:r w:rsidRPr="002303F7">
        <w:lastRenderedPageBreak/>
        <w:t>Муниципальное бюджетное общеобразовательное учреждение Бобровская средняя общеобразовательная школа №3 осуществляет свою деятельность на основе Лицензии</w:t>
      </w:r>
      <w:proofErr w:type="gramStart"/>
      <w:r w:rsidRPr="002303F7">
        <w:t xml:space="preserve"> А</w:t>
      </w:r>
      <w:proofErr w:type="gramEnd"/>
      <w:r w:rsidRPr="002303F7">
        <w:t xml:space="preserve"> № 305318 от 20.04.2012, регистрационный № И - 2954 и Свидетельство о государственной аккредитации 36А01 № 0000024 от 01.03.2013 регистрационный № ИН - 1765.</w:t>
      </w:r>
    </w:p>
    <w:p w:rsidR="002303F7" w:rsidRPr="002303F7" w:rsidRDefault="002303F7" w:rsidP="002303F7">
      <w:pPr>
        <w:tabs>
          <w:tab w:val="left" w:pos="567"/>
        </w:tabs>
        <w:spacing w:line="276" w:lineRule="auto"/>
        <w:jc w:val="both"/>
      </w:pPr>
      <w:r w:rsidRPr="002303F7">
        <w:t>Учреждение расположено по адресу: 397704, Воронежская область, Бобровский район, город Бобров, улица Революционная, дом 149.</w:t>
      </w:r>
    </w:p>
    <w:p w:rsidR="002303F7" w:rsidRPr="002303F7" w:rsidRDefault="002303F7" w:rsidP="002303F7">
      <w:pPr>
        <w:tabs>
          <w:tab w:val="left" w:pos="567"/>
        </w:tabs>
        <w:spacing w:line="276" w:lineRule="auto"/>
        <w:jc w:val="both"/>
      </w:pPr>
      <w:r w:rsidRPr="002303F7">
        <w:t xml:space="preserve">Телефон: 8(47350) 4-75-01. Адрес сайта: </w:t>
      </w:r>
      <w:hyperlink r:id="rId9" w:history="1">
        <w:r w:rsidRPr="002303F7">
          <w:rPr>
            <w:rStyle w:val="af1"/>
            <w:color w:val="auto"/>
            <w:lang w:val="en-US"/>
          </w:rPr>
          <w:t>www</w:t>
        </w:r>
        <w:r w:rsidRPr="002303F7">
          <w:rPr>
            <w:rStyle w:val="af1"/>
            <w:color w:val="auto"/>
          </w:rPr>
          <w:t>.</w:t>
        </w:r>
        <w:proofErr w:type="spellStart"/>
        <w:r w:rsidRPr="002303F7">
          <w:rPr>
            <w:rStyle w:val="af1"/>
            <w:color w:val="auto"/>
            <w:lang w:val="en-US"/>
          </w:rPr>
          <w:t>bobrovskaya</w:t>
        </w:r>
        <w:proofErr w:type="spellEnd"/>
        <w:r w:rsidRPr="002303F7">
          <w:rPr>
            <w:rStyle w:val="af1"/>
            <w:color w:val="auto"/>
          </w:rPr>
          <w:t>3.</w:t>
        </w:r>
        <w:proofErr w:type="spellStart"/>
        <w:r w:rsidRPr="002303F7">
          <w:rPr>
            <w:rStyle w:val="af1"/>
            <w:color w:val="auto"/>
            <w:lang w:val="en-US"/>
          </w:rPr>
          <w:t>shkola</w:t>
        </w:r>
        <w:proofErr w:type="spellEnd"/>
        <w:r w:rsidRPr="002303F7">
          <w:rPr>
            <w:rStyle w:val="af1"/>
            <w:color w:val="auto"/>
          </w:rPr>
          <w:t>.</w:t>
        </w:r>
        <w:proofErr w:type="spellStart"/>
        <w:r w:rsidRPr="002303F7">
          <w:rPr>
            <w:rStyle w:val="af1"/>
            <w:color w:val="auto"/>
            <w:lang w:val="en-US"/>
          </w:rPr>
          <w:t>hc</w:t>
        </w:r>
        <w:proofErr w:type="spellEnd"/>
        <w:r w:rsidRPr="002303F7">
          <w:rPr>
            <w:rStyle w:val="af1"/>
            <w:color w:val="auto"/>
          </w:rPr>
          <w:t>.</w:t>
        </w:r>
        <w:proofErr w:type="spellStart"/>
        <w:r w:rsidRPr="002303F7">
          <w:rPr>
            <w:rStyle w:val="af1"/>
            <w:color w:val="auto"/>
            <w:lang w:val="en-US"/>
          </w:rPr>
          <w:t>ru</w:t>
        </w:r>
        <w:proofErr w:type="spellEnd"/>
      </w:hyperlink>
      <w:r w:rsidRPr="002303F7">
        <w:t xml:space="preserve">. </w:t>
      </w:r>
    </w:p>
    <w:p w:rsidR="002303F7" w:rsidRPr="002303F7" w:rsidRDefault="002303F7" w:rsidP="002303F7">
      <w:pPr>
        <w:tabs>
          <w:tab w:val="left" w:pos="567"/>
        </w:tabs>
        <w:spacing w:line="276" w:lineRule="auto"/>
        <w:jc w:val="both"/>
        <w:rPr>
          <w:lang w:val="en-US"/>
        </w:rPr>
      </w:pPr>
      <w:r w:rsidRPr="002303F7">
        <w:rPr>
          <w:lang w:val="de-DE"/>
        </w:rPr>
        <w:t>E-</w:t>
      </w:r>
      <w:proofErr w:type="spellStart"/>
      <w:r w:rsidRPr="002303F7">
        <w:rPr>
          <w:lang w:val="de-DE"/>
        </w:rPr>
        <w:t>mail</w:t>
      </w:r>
      <w:proofErr w:type="spellEnd"/>
      <w:r w:rsidRPr="002303F7">
        <w:rPr>
          <w:lang w:val="de-DE"/>
        </w:rPr>
        <w:t>: b_sosh3@mail.ru</w:t>
      </w:r>
    </w:p>
    <w:p w:rsidR="002303F7" w:rsidRPr="002303F7" w:rsidRDefault="002303F7" w:rsidP="002303F7">
      <w:pPr>
        <w:spacing w:line="276" w:lineRule="auto"/>
        <w:jc w:val="both"/>
      </w:pPr>
      <w:r w:rsidRPr="002303F7">
        <w:t>Филиал: структурное подразделение детский сад МКОУ БСОШ №3.</w:t>
      </w:r>
      <w:r w:rsidRPr="002303F7">
        <w:br/>
        <w:t xml:space="preserve">Высшим органом управления является Управляющий совет школы. </w:t>
      </w:r>
    </w:p>
    <w:p w:rsidR="002303F7" w:rsidRPr="002303F7" w:rsidRDefault="002303F7" w:rsidP="002303F7">
      <w:pPr>
        <w:spacing w:line="276" w:lineRule="auto"/>
        <w:jc w:val="both"/>
      </w:pPr>
      <w:r w:rsidRPr="002303F7">
        <w:t xml:space="preserve">Коллективом школы разработана программа развития на период до 2018 года. </w:t>
      </w:r>
    </w:p>
    <w:p w:rsidR="002303F7" w:rsidRPr="002303F7" w:rsidRDefault="002303F7" w:rsidP="002303F7">
      <w:pPr>
        <w:tabs>
          <w:tab w:val="left" w:pos="567"/>
        </w:tabs>
        <w:spacing w:line="276" w:lineRule="auto"/>
        <w:jc w:val="both"/>
      </w:pPr>
      <w:r w:rsidRPr="002303F7">
        <w:rPr>
          <w:b/>
          <w:color w:val="FF0000"/>
        </w:rPr>
        <w:t xml:space="preserve">       </w:t>
      </w:r>
      <w:r w:rsidRPr="002303F7">
        <w:rPr>
          <w:color w:val="FF0000"/>
        </w:rPr>
        <w:t xml:space="preserve"> </w:t>
      </w:r>
      <w:r w:rsidRPr="002303F7">
        <w:t>Общая численность учащихся за последние несколько лет снизилась. На  1 сентября 2017 года в школе обучалось 223 учащихся в 11 класс – комплектах: 85 учащихся по образовательной программе начального общего образования, 138 учащихся по образовательной программе основного общего образования.</w:t>
      </w:r>
    </w:p>
    <w:p w:rsidR="002303F7" w:rsidRPr="002303F7" w:rsidRDefault="002303F7" w:rsidP="002303F7">
      <w:pPr>
        <w:tabs>
          <w:tab w:val="left" w:pos="567"/>
          <w:tab w:val="left" w:pos="851"/>
        </w:tabs>
        <w:spacing w:line="276" w:lineRule="auto"/>
        <w:ind w:firstLine="567"/>
        <w:jc w:val="both"/>
      </w:pPr>
      <w:r w:rsidRPr="002303F7">
        <w:t xml:space="preserve">Уровень </w:t>
      </w:r>
      <w:proofErr w:type="spellStart"/>
      <w:r w:rsidRPr="002303F7">
        <w:t>обученности</w:t>
      </w:r>
      <w:proofErr w:type="spellEnd"/>
      <w:r w:rsidRPr="002303F7">
        <w:t xml:space="preserve"> за последние три года стабильный. Удельный вес численности учащихся, успевающих на "4" и "5" по результатам промежуточной аттестации - 33%.</w:t>
      </w:r>
    </w:p>
    <w:p w:rsidR="002303F7" w:rsidRPr="002303F7" w:rsidRDefault="002303F7" w:rsidP="002303F7">
      <w:pPr>
        <w:tabs>
          <w:tab w:val="left" w:pos="0"/>
        </w:tabs>
        <w:spacing w:line="276" w:lineRule="auto"/>
        <w:ind w:firstLine="567"/>
        <w:jc w:val="both"/>
      </w:pPr>
      <w:r w:rsidRPr="002303F7">
        <w:t xml:space="preserve">Процент качества обучения учащихся остается стабильным, сокращается количество второгодников, но и не увеличивается число обучающихся на «хорошо» и «отлично». </w:t>
      </w:r>
    </w:p>
    <w:p w:rsidR="002303F7" w:rsidRPr="002303F7" w:rsidRDefault="002303F7" w:rsidP="002303F7">
      <w:pPr>
        <w:tabs>
          <w:tab w:val="left" w:pos="0"/>
        </w:tabs>
        <w:spacing w:line="276" w:lineRule="auto"/>
        <w:ind w:firstLine="567"/>
        <w:jc w:val="both"/>
      </w:pPr>
      <w:r w:rsidRPr="002303F7">
        <w:t xml:space="preserve">Практически в каждом выпуске школы имеются учащиеся, награжденные аттестатами особого образца. </w:t>
      </w:r>
    </w:p>
    <w:p w:rsidR="002303F7" w:rsidRPr="002303F7" w:rsidRDefault="002303F7" w:rsidP="002303F7">
      <w:pPr>
        <w:tabs>
          <w:tab w:val="left" w:pos="0"/>
        </w:tabs>
        <w:spacing w:line="276" w:lineRule="auto"/>
        <w:ind w:firstLine="567"/>
        <w:jc w:val="both"/>
      </w:pPr>
      <w:r w:rsidRPr="002303F7">
        <w:t>В 2017 году к прохождению ГИА в 9 классе было допущено 25 выпускников, которые сдавали математику и русский язык как обязательные предметы. Анализ результатов показывает, что подавляющая доля выпускников справляется с большинством базовых заданий: средний балл по русскому языку составляет 4,0, по математике – 3,4. Среди выпускников 9 класса не было получивших неудовлетворительные результаты по русскому я</w:t>
      </w:r>
      <w:r>
        <w:t>зыку и по математике</w:t>
      </w:r>
      <w:r w:rsidRPr="002303F7">
        <w:t>.</w:t>
      </w:r>
    </w:p>
    <w:p w:rsidR="002303F7" w:rsidRPr="002303F7" w:rsidRDefault="002303F7" w:rsidP="002303F7">
      <w:pPr>
        <w:tabs>
          <w:tab w:val="left" w:pos="567"/>
          <w:tab w:val="left" w:pos="851"/>
        </w:tabs>
        <w:spacing w:line="276" w:lineRule="auto"/>
        <w:jc w:val="both"/>
      </w:pPr>
      <w:r w:rsidRPr="002303F7">
        <w:rPr>
          <w:color w:val="FF0000"/>
        </w:rPr>
        <w:t xml:space="preserve">         </w:t>
      </w:r>
      <w:r w:rsidRPr="002303F7">
        <w:t xml:space="preserve">Охват школьников дополнительным образованием  составляет 218 человека (98%): в самом общеобразовательном учреждении, в учреждениях культуры, в учреждениях спорта. </w:t>
      </w:r>
    </w:p>
    <w:p w:rsidR="002303F7" w:rsidRPr="002303F7" w:rsidRDefault="002303F7" w:rsidP="002303F7">
      <w:pPr>
        <w:tabs>
          <w:tab w:val="left" w:pos="567"/>
        </w:tabs>
        <w:spacing w:line="276" w:lineRule="auto"/>
        <w:jc w:val="both"/>
      </w:pPr>
      <w:r w:rsidRPr="002303F7">
        <w:rPr>
          <w:b/>
          <w:i/>
        </w:rPr>
        <w:t xml:space="preserve">         </w:t>
      </w:r>
      <w:r w:rsidRPr="002303F7">
        <w:t xml:space="preserve">Возросла численность учащихся, принявших участие в различных олимпиадах, смотрах, конкурсах. Она составила 129 человек (58 %). Так же возросла численность учащихся - победителей и призеров олимпиад, смотров, конкурсов до 67 человек (30 %). </w:t>
      </w:r>
    </w:p>
    <w:p w:rsidR="002303F7" w:rsidRPr="002303F7" w:rsidRDefault="002303F7" w:rsidP="002303F7">
      <w:pPr>
        <w:tabs>
          <w:tab w:val="left" w:pos="567"/>
        </w:tabs>
        <w:spacing w:line="276" w:lineRule="auto"/>
        <w:jc w:val="both"/>
      </w:pPr>
      <w:r w:rsidRPr="002303F7">
        <w:t xml:space="preserve">         В коллективе работают 20 человек, из которых 5 человек награждены отраслевыми и государственными наградами. 14 (70 %) педагогов имеют высшее образование педагогической направленности, 4 (20 %) - среднее специальное (1 – педагогической направленности). </w:t>
      </w:r>
    </w:p>
    <w:p w:rsidR="002303F7" w:rsidRPr="002303F7" w:rsidRDefault="002303F7" w:rsidP="002303F7">
      <w:pPr>
        <w:tabs>
          <w:tab w:val="left" w:pos="567"/>
        </w:tabs>
        <w:spacing w:line="276" w:lineRule="auto"/>
        <w:ind w:firstLine="567"/>
        <w:jc w:val="both"/>
      </w:pPr>
      <w:r w:rsidRPr="002303F7">
        <w:t xml:space="preserve">Педагогические работники постоянно совершенствуют свой профессиональный уровень:  высшую квалификационную категорию имеют 6 человек; </w:t>
      </w:r>
      <w:r w:rsidRPr="002303F7">
        <w:rPr>
          <w:lang w:val="en-US"/>
        </w:rPr>
        <w:t>I</w:t>
      </w:r>
      <w:r w:rsidRPr="002303F7">
        <w:t xml:space="preserve"> – 9 человек, что составляет 75 %. </w:t>
      </w:r>
    </w:p>
    <w:p w:rsidR="002303F7" w:rsidRPr="002303F7" w:rsidRDefault="002303F7" w:rsidP="002303F7">
      <w:pPr>
        <w:tabs>
          <w:tab w:val="left" w:pos="567"/>
        </w:tabs>
        <w:spacing w:line="276" w:lineRule="auto"/>
        <w:ind w:firstLine="567"/>
        <w:jc w:val="both"/>
      </w:pPr>
      <w:r w:rsidRPr="002303F7">
        <w:t xml:space="preserve">Большинство учителей имеют стаж работы 15-25 лет. Нет педагогических работников, имеющих педагогический стаж работы до 5 лет. 3 человека (15 %) имеют  педагогический стаж работы свыше 30 лет. </w:t>
      </w:r>
    </w:p>
    <w:p w:rsidR="002303F7" w:rsidRPr="002303F7" w:rsidRDefault="002303F7" w:rsidP="002303F7">
      <w:pPr>
        <w:tabs>
          <w:tab w:val="left" w:pos="567"/>
        </w:tabs>
        <w:spacing w:line="276" w:lineRule="auto"/>
        <w:ind w:firstLine="567"/>
        <w:jc w:val="both"/>
      </w:pPr>
      <w:r w:rsidRPr="002303F7">
        <w:t xml:space="preserve">В общей численности педагогических работников в возрасте отсутствуют работники в возрасте до 30 лет. 1 педагогический работник (5 %) имеет возраст свыше 55 лет. </w:t>
      </w:r>
    </w:p>
    <w:p w:rsidR="002303F7" w:rsidRPr="00F36B54" w:rsidRDefault="002303F7" w:rsidP="002303F7">
      <w:pPr>
        <w:tabs>
          <w:tab w:val="left" w:pos="567"/>
        </w:tabs>
        <w:spacing w:line="276" w:lineRule="auto"/>
        <w:ind w:firstLine="567"/>
        <w:jc w:val="both"/>
      </w:pPr>
      <w:proofErr w:type="gramStart"/>
      <w:r w:rsidRPr="00F36B54">
        <w:t xml:space="preserve">Повышение квалификации  за последние 5 лет прошли 20 человек, что составляет 100 % от общей численности педагогических кадров. </w:t>
      </w:r>
      <w:r w:rsidR="00F36B54" w:rsidRPr="00F36B54">
        <w:t>13</w:t>
      </w:r>
      <w:r w:rsidRPr="00F36B54">
        <w:t xml:space="preserve"> человек (</w:t>
      </w:r>
      <w:r w:rsidR="00F36B54" w:rsidRPr="00F36B54">
        <w:t>65</w:t>
      </w:r>
      <w:r w:rsidRPr="00F36B54">
        <w:t xml:space="preserve"> %) повысили квалификацию по применению в образовательном процессе федеральных государственных образовательных стандартов.</w:t>
      </w:r>
      <w:proofErr w:type="gramEnd"/>
    </w:p>
    <w:p w:rsidR="002303F7" w:rsidRPr="00F36B54" w:rsidRDefault="002303F7" w:rsidP="002303F7">
      <w:pPr>
        <w:tabs>
          <w:tab w:val="left" w:pos="567"/>
        </w:tabs>
        <w:spacing w:line="276" w:lineRule="auto"/>
        <w:ind w:firstLine="567"/>
        <w:jc w:val="both"/>
      </w:pPr>
      <w:r w:rsidRPr="00F36B54">
        <w:lastRenderedPageBreak/>
        <w:t>Школа имеет определенную инфраструктуру. За последние годы в школе появляется все больше компьютеров. Показатель количества компьютеров в расчете на одного учащегося  составляет 0,2</w:t>
      </w:r>
      <w:r w:rsidR="00F36B54" w:rsidRPr="00F36B54">
        <w:t>3</w:t>
      </w:r>
      <w:r w:rsidRPr="00F36B54">
        <w:t xml:space="preserve"> единицы. </w:t>
      </w:r>
    </w:p>
    <w:p w:rsidR="002303F7" w:rsidRPr="00F36B54" w:rsidRDefault="00F36B54" w:rsidP="002303F7">
      <w:pPr>
        <w:tabs>
          <w:tab w:val="left" w:pos="567"/>
        </w:tabs>
        <w:spacing w:line="276" w:lineRule="auto"/>
        <w:ind w:firstLine="567"/>
        <w:jc w:val="both"/>
      </w:pPr>
      <w:r w:rsidRPr="00F36B54">
        <w:t>Обеспеченность учебниками в МБ</w:t>
      </w:r>
      <w:r w:rsidR="002303F7" w:rsidRPr="00F36B54">
        <w:t>ОУ Бобровская СОШ №3 составляет 100%. Обеспеченность фонда художественной литературы в школьной библиотек</w:t>
      </w:r>
      <w:r w:rsidRPr="00F36B54">
        <w:t xml:space="preserve">е за последние годы составила 57 </w:t>
      </w:r>
      <w:r w:rsidR="002303F7" w:rsidRPr="00F36B54">
        <w:t>% от имеющегося фонда. 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</w:r>
      <w:r w:rsidRPr="00F36B54">
        <w:t xml:space="preserve"> составляет 50,3</w:t>
      </w:r>
      <w:r w:rsidR="002303F7" w:rsidRPr="00F36B54">
        <w:t xml:space="preserve"> единицы. </w:t>
      </w:r>
    </w:p>
    <w:p w:rsidR="002303F7" w:rsidRPr="00F36B54" w:rsidRDefault="002303F7" w:rsidP="002303F7">
      <w:pPr>
        <w:tabs>
          <w:tab w:val="left" w:pos="567"/>
        </w:tabs>
        <w:spacing w:line="276" w:lineRule="auto"/>
        <w:ind w:firstLine="567"/>
        <w:jc w:val="both"/>
      </w:pPr>
      <w:r w:rsidRPr="00F36B54">
        <w:t xml:space="preserve">В библиотеке имеется читальный зал, в котором есть возможность работы на стационарных компьютерах или использования переносных компьютеров. Так же в библиотеке имеется </w:t>
      </w:r>
      <w:proofErr w:type="spellStart"/>
      <w:r w:rsidRPr="00F36B54">
        <w:t>медиатека</w:t>
      </w:r>
      <w:proofErr w:type="spellEnd"/>
      <w:r w:rsidRPr="00F36B54">
        <w:t xml:space="preserve">, средства сканирования и распознавания текстов. С компьютеров, расположенных в помещении библиотеки, возможен выход в Интернет, контролируемая распечатка материалов. </w:t>
      </w:r>
    </w:p>
    <w:p w:rsidR="002303F7" w:rsidRPr="00F36B54" w:rsidRDefault="002303F7" w:rsidP="002303F7">
      <w:pPr>
        <w:tabs>
          <w:tab w:val="left" w:pos="567"/>
        </w:tabs>
        <w:spacing w:line="276" w:lineRule="auto"/>
        <w:ind w:firstLine="567"/>
        <w:jc w:val="both"/>
      </w:pPr>
      <w:r w:rsidRPr="00F36B54">
        <w:t xml:space="preserve"> Всем учащимся школы обеспечена возможность пользоваться широкополосным Интернетом (не менее 2 Мб/с).</w:t>
      </w:r>
    </w:p>
    <w:p w:rsidR="002303F7" w:rsidRPr="00F36B54" w:rsidRDefault="002303F7" w:rsidP="002303F7">
      <w:pPr>
        <w:tabs>
          <w:tab w:val="left" w:pos="567"/>
        </w:tabs>
        <w:spacing w:line="276" w:lineRule="auto"/>
        <w:ind w:firstLine="567"/>
        <w:jc w:val="both"/>
      </w:pPr>
      <w:r w:rsidRPr="00F36B54">
        <w:t xml:space="preserve"> Общая площадь помещений, в которых осуществляется образовательная деятельность, в расчете на одного учащегося</w:t>
      </w:r>
      <w:r w:rsidR="00F36B54">
        <w:t xml:space="preserve"> составляет 5,89</w:t>
      </w:r>
      <w:r w:rsidRPr="00F36B54">
        <w:t xml:space="preserve"> кв. метра.</w:t>
      </w:r>
    </w:p>
    <w:p w:rsidR="002303F7" w:rsidRPr="002303F7" w:rsidRDefault="002303F7" w:rsidP="002303F7">
      <w:pPr>
        <w:tabs>
          <w:tab w:val="left" w:pos="567"/>
        </w:tabs>
        <w:spacing w:line="276" w:lineRule="auto"/>
        <w:jc w:val="both"/>
        <w:rPr>
          <w:color w:val="FF0000"/>
        </w:rPr>
      </w:pPr>
      <w:r w:rsidRPr="002303F7">
        <w:rPr>
          <w:color w:val="FF0000"/>
        </w:rPr>
        <w:t xml:space="preserve">       </w:t>
      </w:r>
    </w:p>
    <w:p w:rsidR="002303F7" w:rsidRPr="002303F7" w:rsidRDefault="002303F7" w:rsidP="002303F7">
      <w:pPr>
        <w:tabs>
          <w:tab w:val="left" w:pos="567"/>
        </w:tabs>
        <w:spacing w:line="276" w:lineRule="auto"/>
        <w:jc w:val="both"/>
        <w:rPr>
          <w:color w:val="FF0000"/>
        </w:rPr>
      </w:pPr>
      <w:r w:rsidRPr="002303F7">
        <w:rPr>
          <w:b/>
          <w:color w:val="FF0000"/>
        </w:rPr>
        <w:t xml:space="preserve">        </w:t>
      </w:r>
      <w:bookmarkStart w:id="0" w:name="_GoBack"/>
      <w:bookmarkEnd w:id="0"/>
    </w:p>
    <w:p w:rsidR="002303F7" w:rsidRPr="002303F7" w:rsidRDefault="002303F7" w:rsidP="002303F7">
      <w:pPr>
        <w:pStyle w:val="af"/>
        <w:tabs>
          <w:tab w:val="left" w:pos="567"/>
          <w:tab w:val="left" w:pos="709"/>
        </w:tabs>
        <w:spacing w:line="276" w:lineRule="auto"/>
        <w:jc w:val="both"/>
        <w:rPr>
          <w:color w:val="FF0000"/>
        </w:rPr>
      </w:pPr>
      <w:r w:rsidRPr="002303F7">
        <w:rPr>
          <w:color w:val="FF0000"/>
        </w:rPr>
        <w:t xml:space="preserve">          </w:t>
      </w:r>
    </w:p>
    <w:p w:rsidR="002303F7" w:rsidRPr="002303F7" w:rsidRDefault="002303F7" w:rsidP="002303F7">
      <w:pPr>
        <w:pStyle w:val="af"/>
        <w:tabs>
          <w:tab w:val="left" w:pos="567"/>
          <w:tab w:val="left" w:pos="709"/>
        </w:tabs>
        <w:spacing w:line="276" w:lineRule="auto"/>
        <w:jc w:val="both"/>
        <w:rPr>
          <w:color w:val="FF0000"/>
        </w:rPr>
      </w:pPr>
    </w:p>
    <w:p w:rsidR="002303F7" w:rsidRPr="002303F7" w:rsidRDefault="002303F7" w:rsidP="002303F7">
      <w:pPr>
        <w:pStyle w:val="af"/>
        <w:tabs>
          <w:tab w:val="left" w:pos="567"/>
          <w:tab w:val="left" w:pos="709"/>
        </w:tabs>
        <w:spacing w:line="276" w:lineRule="auto"/>
        <w:jc w:val="both"/>
        <w:rPr>
          <w:color w:val="FF0000"/>
        </w:rPr>
      </w:pPr>
    </w:p>
    <w:p w:rsidR="002303F7" w:rsidRPr="002303F7" w:rsidRDefault="002303F7" w:rsidP="002303F7">
      <w:pPr>
        <w:pStyle w:val="af"/>
        <w:tabs>
          <w:tab w:val="left" w:pos="567"/>
          <w:tab w:val="left" w:pos="709"/>
        </w:tabs>
        <w:spacing w:line="276" w:lineRule="auto"/>
        <w:jc w:val="both"/>
        <w:rPr>
          <w:color w:val="FF0000"/>
        </w:rPr>
      </w:pPr>
    </w:p>
    <w:p w:rsidR="002303F7" w:rsidRPr="002303F7" w:rsidRDefault="002303F7" w:rsidP="002303F7">
      <w:pPr>
        <w:pStyle w:val="af"/>
        <w:tabs>
          <w:tab w:val="left" w:pos="567"/>
          <w:tab w:val="left" w:pos="709"/>
        </w:tabs>
        <w:spacing w:line="276" w:lineRule="auto"/>
        <w:jc w:val="both"/>
        <w:rPr>
          <w:color w:val="FF0000"/>
        </w:rPr>
      </w:pPr>
    </w:p>
    <w:p w:rsidR="002303F7" w:rsidRPr="002303F7" w:rsidRDefault="002303F7" w:rsidP="002303F7">
      <w:pPr>
        <w:pStyle w:val="af"/>
        <w:tabs>
          <w:tab w:val="left" w:pos="567"/>
          <w:tab w:val="left" w:pos="709"/>
        </w:tabs>
        <w:spacing w:line="276" w:lineRule="auto"/>
        <w:jc w:val="both"/>
        <w:rPr>
          <w:color w:val="FF0000"/>
        </w:rPr>
      </w:pPr>
    </w:p>
    <w:p w:rsidR="002303F7" w:rsidRPr="002303F7" w:rsidRDefault="002303F7" w:rsidP="002303F7">
      <w:pPr>
        <w:pStyle w:val="af"/>
        <w:tabs>
          <w:tab w:val="left" w:pos="567"/>
          <w:tab w:val="left" w:pos="709"/>
        </w:tabs>
        <w:spacing w:line="276" w:lineRule="auto"/>
        <w:jc w:val="both"/>
        <w:rPr>
          <w:color w:val="FF0000"/>
        </w:rPr>
      </w:pPr>
    </w:p>
    <w:p w:rsidR="002303F7" w:rsidRPr="002303F7" w:rsidRDefault="002303F7" w:rsidP="002303F7">
      <w:pPr>
        <w:pStyle w:val="af"/>
        <w:tabs>
          <w:tab w:val="left" w:pos="567"/>
          <w:tab w:val="left" w:pos="709"/>
        </w:tabs>
        <w:spacing w:line="276" w:lineRule="auto"/>
        <w:jc w:val="both"/>
        <w:rPr>
          <w:color w:val="FF0000"/>
        </w:rPr>
      </w:pPr>
    </w:p>
    <w:p w:rsidR="002303F7" w:rsidRPr="002303F7" w:rsidRDefault="002303F7" w:rsidP="002303F7">
      <w:pPr>
        <w:pStyle w:val="af"/>
        <w:tabs>
          <w:tab w:val="left" w:pos="567"/>
          <w:tab w:val="left" w:pos="709"/>
        </w:tabs>
        <w:spacing w:line="276" w:lineRule="auto"/>
        <w:jc w:val="both"/>
        <w:rPr>
          <w:color w:val="FF0000"/>
        </w:rPr>
      </w:pPr>
    </w:p>
    <w:p w:rsidR="002303F7" w:rsidRPr="002303F7" w:rsidRDefault="002303F7" w:rsidP="002303F7">
      <w:pPr>
        <w:pStyle w:val="af"/>
        <w:tabs>
          <w:tab w:val="left" w:pos="567"/>
          <w:tab w:val="left" w:pos="709"/>
        </w:tabs>
        <w:spacing w:line="276" w:lineRule="auto"/>
        <w:jc w:val="both"/>
        <w:rPr>
          <w:color w:val="FF0000"/>
        </w:rPr>
      </w:pPr>
    </w:p>
    <w:p w:rsidR="002303F7" w:rsidRPr="002303F7" w:rsidRDefault="002303F7" w:rsidP="002303F7">
      <w:pPr>
        <w:pStyle w:val="af"/>
        <w:tabs>
          <w:tab w:val="left" w:pos="567"/>
          <w:tab w:val="left" w:pos="709"/>
        </w:tabs>
        <w:spacing w:line="276" w:lineRule="auto"/>
        <w:jc w:val="both"/>
        <w:rPr>
          <w:color w:val="FF0000"/>
        </w:rPr>
      </w:pPr>
    </w:p>
    <w:p w:rsidR="002303F7" w:rsidRPr="002303F7" w:rsidRDefault="002303F7" w:rsidP="002303F7">
      <w:pPr>
        <w:pStyle w:val="af"/>
        <w:tabs>
          <w:tab w:val="left" w:pos="567"/>
          <w:tab w:val="left" w:pos="709"/>
        </w:tabs>
        <w:spacing w:line="276" w:lineRule="auto"/>
        <w:jc w:val="both"/>
        <w:rPr>
          <w:color w:val="FF0000"/>
        </w:rPr>
      </w:pPr>
    </w:p>
    <w:p w:rsidR="002303F7" w:rsidRPr="002303F7" w:rsidRDefault="002303F7" w:rsidP="002303F7">
      <w:pPr>
        <w:pStyle w:val="af"/>
        <w:tabs>
          <w:tab w:val="left" w:pos="567"/>
          <w:tab w:val="left" w:pos="709"/>
        </w:tabs>
        <w:spacing w:line="276" w:lineRule="auto"/>
        <w:jc w:val="both"/>
        <w:rPr>
          <w:color w:val="FF0000"/>
        </w:rPr>
      </w:pPr>
    </w:p>
    <w:p w:rsidR="002303F7" w:rsidRPr="002303F7" w:rsidRDefault="002303F7" w:rsidP="002303F7">
      <w:pPr>
        <w:pStyle w:val="af"/>
        <w:tabs>
          <w:tab w:val="left" w:pos="567"/>
          <w:tab w:val="left" w:pos="709"/>
        </w:tabs>
        <w:spacing w:line="276" w:lineRule="auto"/>
        <w:jc w:val="both"/>
        <w:rPr>
          <w:color w:val="FF0000"/>
        </w:rPr>
      </w:pPr>
    </w:p>
    <w:p w:rsidR="002303F7" w:rsidRPr="002303F7" w:rsidRDefault="002303F7" w:rsidP="002303F7">
      <w:pPr>
        <w:pStyle w:val="af"/>
        <w:tabs>
          <w:tab w:val="left" w:pos="567"/>
          <w:tab w:val="left" w:pos="709"/>
        </w:tabs>
        <w:spacing w:line="276" w:lineRule="auto"/>
        <w:jc w:val="both"/>
        <w:rPr>
          <w:color w:val="FF0000"/>
        </w:rPr>
      </w:pPr>
    </w:p>
    <w:p w:rsidR="002303F7" w:rsidRPr="002303F7" w:rsidRDefault="002303F7" w:rsidP="002303F7">
      <w:pPr>
        <w:pStyle w:val="af"/>
        <w:tabs>
          <w:tab w:val="left" w:pos="567"/>
          <w:tab w:val="left" w:pos="709"/>
        </w:tabs>
        <w:spacing w:line="276" w:lineRule="auto"/>
        <w:jc w:val="both"/>
        <w:rPr>
          <w:color w:val="FF0000"/>
        </w:rPr>
      </w:pPr>
    </w:p>
    <w:p w:rsidR="002303F7" w:rsidRPr="002303F7" w:rsidRDefault="002303F7" w:rsidP="002303F7">
      <w:pPr>
        <w:pStyle w:val="af"/>
        <w:tabs>
          <w:tab w:val="left" w:pos="567"/>
          <w:tab w:val="left" w:pos="709"/>
        </w:tabs>
        <w:spacing w:line="276" w:lineRule="auto"/>
        <w:jc w:val="both"/>
        <w:rPr>
          <w:color w:val="FF0000"/>
        </w:rPr>
      </w:pPr>
    </w:p>
    <w:p w:rsidR="002303F7" w:rsidRPr="002303F7" w:rsidRDefault="002303F7" w:rsidP="002303F7">
      <w:pPr>
        <w:pStyle w:val="af"/>
        <w:tabs>
          <w:tab w:val="left" w:pos="567"/>
          <w:tab w:val="left" w:pos="709"/>
        </w:tabs>
        <w:spacing w:line="276" w:lineRule="auto"/>
        <w:jc w:val="both"/>
        <w:rPr>
          <w:color w:val="FF0000"/>
        </w:rPr>
      </w:pPr>
    </w:p>
    <w:p w:rsidR="002303F7" w:rsidRPr="002303F7" w:rsidRDefault="002303F7" w:rsidP="002303F7">
      <w:pPr>
        <w:pStyle w:val="af"/>
        <w:tabs>
          <w:tab w:val="left" w:pos="567"/>
          <w:tab w:val="left" w:pos="709"/>
        </w:tabs>
        <w:spacing w:line="276" w:lineRule="auto"/>
        <w:jc w:val="both"/>
        <w:rPr>
          <w:color w:val="FF0000"/>
        </w:rPr>
      </w:pPr>
    </w:p>
    <w:p w:rsidR="002303F7" w:rsidRPr="002303F7" w:rsidRDefault="002303F7" w:rsidP="002303F7">
      <w:pPr>
        <w:pStyle w:val="af"/>
        <w:tabs>
          <w:tab w:val="left" w:pos="567"/>
          <w:tab w:val="left" w:pos="709"/>
        </w:tabs>
        <w:spacing w:line="276" w:lineRule="auto"/>
        <w:jc w:val="both"/>
        <w:rPr>
          <w:color w:val="FF0000"/>
        </w:rPr>
      </w:pPr>
    </w:p>
    <w:p w:rsidR="006919ED" w:rsidRDefault="006919ED" w:rsidP="006919ED">
      <w:pPr>
        <w:jc w:val="center"/>
        <w:rPr>
          <w:b/>
          <w:sz w:val="28"/>
          <w:szCs w:val="28"/>
        </w:rPr>
      </w:pPr>
      <w:r w:rsidRPr="006919ED">
        <w:rPr>
          <w:b/>
          <w:sz w:val="28"/>
          <w:szCs w:val="28"/>
        </w:rPr>
        <w:lastRenderedPageBreak/>
        <w:t>ПОКАЗАТЕЛИ</w:t>
      </w:r>
      <w:r>
        <w:rPr>
          <w:b/>
          <w:sz w:val="28"/>
          <w:szCs w:val="28"/>
        </w:rPr>
        <w:t xml:space="preserve"> </w:t>
      </w:r>
      <w:r w:rsidRPr="006919ED">
        <w:rPr>
          <w:b/>
          <w:sz w:val="28"/>
          <w:szCs w:val="28"/>
        </w:rPr>
        <w:t xml:space="preserve">ДЕЯТЕЛЬНОСТИ </w:t>
      </w:r>
    </w:p>
    <w:p w:rsidR="006919ED" w:rsidRPr="006919ED" w:rsidRDefault="006919ED" w:rsidP="006919ED">
      <w:pPr>
        <w:jc w:val="center"/>
        <w:rPr>
          <w:b/>
          <w:sz w:val="28"/>
          <w:szCs w:val="28"/>
        </w:rPr>
      </w:pPr>
      <w:r w:rsidRPr="006919ED">
        <w:rPr>
          <w:b/>
          <w:sz w:val="28"/>
          <w:szCs w:val="28"/>
        </w:rPr>
        <w:t>ОБЩЕОБРАЗОВАТЕЛЬНОЙ ОРГАНИЗАЦИИ,</w:t>
      </w:r>
    </w:p>
    <w:p w:rsidR="006919ED" w:rsidRPr="006919ED" w:rsidRDefault="006919ED" w:rsidP="006919ED">
      <w:pPr>
        <w:jc w:val="center"/>
        <w:rPr>
          <w:b/>
          <w:sz w:val="28"/>
          <w:szCs w:val="28"/>
        </w:rPr>
      </w:pPr>
      <w:r w:rsidRPr="006919ED">
        <w:rPr>
          <w:b/>
          <w:sz w:val="28"/>
          <w:szCs w:val="28"/>
        </w:rPr>
        <w:t>ПОДЛЕЖАЩЕЙ САМООБСЛЕДОВАНИЮ</w:t>
      </w:r>
    </w:p>
    <w:p w:rsidR="006919ED" w:rsidRDefault="006919ED" w:rsidP="006919ED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"/>
        <w:gridCol w:w="7463"/>
        <w:gridCol w:w="1559"/>
      </w:tblGrid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59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59" w:type="dxa"/>
          </w:tcPr>
          <w:p w:rsidR="00BF36D1" w:rsidRPr="00BF36D1" w:rsidRDefault="00296AA4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223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59" w:type="dxa"/>
          </w:tcPr>
          <w:p w:rsidR="00BF36D1" w:rsidRPr="00BF36D1" w:rsidRDefault="00296AA4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59" w:type="dxa"/>
          </w:tcPr>
          <w:p w:rsidR="00BF36D1" w:rsidRPr="00BF36D1" w:rsidRDefault="00296AA4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138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59" w:type="dxa"/>
          </w:tcPr>
          <w:p w:rsidR="00BF36D1" w:rsidRPr="00BF36D1" w:rsidRDefault="00296AA4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59" w:type="dxa"/>
          </w:tcPr>
          <w:p w:rsidR="00BF36D1" w:rsidRPr="00BF36D1" w:rsidRDefault="00296AA4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59" w:type="dxa"/>
          </w:tcPr>
          <w:p w:rsidR="00BF36D1" w:rsidRPr="00BF36D1" w:rsidRDefault="00296AA4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4,0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59" w:type="dxa"/>
          </w:tcPr>
          <w:p w:rsidR="00BF36D1" w:rsidRPr="00BF36D1" w:rsidRDefault="00296AA4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59" w:type="dxa"/>
          </w:tcPr>
          <w:p w:rsidR="00BF36D1" w:rsidRPr="00BF36D1" w:rsidRDefault="00296AA4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59" w:type="dxa"/>
          </w:tcPr>
          <w:p w:rsidR="00BF36D1" w:rsidRPr="00BF36D1" w:rsidRDefault="00296AA4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59" w:type="dxa"/>
          </w:tcPr>
          <w:p w:rsidR="00296AA4" w:rsidRDefault="00296AA4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6D1" w:rsidRPr="00BF36D1" w:rsidRDefault="00296AA4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59" w:type="dxa"/>
          </w:tcPr>
          <w:p w:rsidR="00296AA4" w:rsidRDefault="00296AA4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BF36D1" w:rsidRPr="00BF36D1" w:rsidRDefault="00296AA4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59" w:type="dxa"/>
          </w:tcPr>
          <w:p w:rsidR="00296AA4" w:rsidRDefault="00296AA4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BF36D1" w:rsidRPr="00BF36D1" w:rsidRDefault="00296AA4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общей численности выпускников 11 класса</w:t>
            </w:r>
          </w:p>
        </w:tc>
        <w:tc>
          <w:tcPr>
            <w:tcW w:w="1559" w:type="dxa"/>
          </w:tcPr>
          <w:p w:rsidR="00296AA4" w:rsidRDefault="00296AA4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BF36D1" w:rsidRPr="00BF36D1" w:rsidRDefault="00296AA4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59" w:type="dxa"/>
          </w:tcPr>
          <w:p w:rsidR="00296AA4" w:rsidRDefault="00296AA4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BF36D1" w:rsidRPr="00BF36D1" w:rsidRDefault="00296AA4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59" w:type="dxa"/>
          </w:tcPr>
          <w:p w:rsidR="00296AA4" w:rsidRDefault="00296AA4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BF36D1" w:rsidRPr="00BF36D1" w:rsidRDefault="00296AA4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59" w:type="dxa"/>
          </w:tcPr>
          <w:p w:rsidR="00296AA4" w:rsidRDefault="00296AA4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BF36D1" w:rsidRPr="00BF36D1" w:rsidRDefault="00296AA4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59" w:type="dxa"/>
          </w:tcPr>
          <w:p w:rsidR="00296AA4" w:rsidRDefault="00296AA4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BF36D1" w:rsidRPr="00BF36D1" w:rsidRDefault="00296AA4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59" w:type="dxa"/>
          </w:tcPr>
          <w:p w:rsidR="00296AA4" w:rsidRDefault="00296AA4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BF36D1" w:rsidRPr="00BF36D1" w:rsidRDefault="00296AA4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59" w:type="dxa"/>
          </w:tcPr>
          <w:p w:rsidR="00296AA4" w:rsidRDefault="00296AA4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BF36D1" w:rsidRPr="00BF36D1" w:rsidRDefault="00296AA4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59" w:type="dxa"/>
          </w:tcPr>
          <w:p w:rsidR="00296AA4" w:rsidRDefault="00296AA4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BF36D1" w:rsidRPr="00BF36D1" w:rsidRDefault="00296AA4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59" w:type="dxa"/>
          </w:tcPr>
          <w:p w:rsidR="004B7EA0" w:rsidRDefault="00296AA4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4B7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F36D1" w:rsidRPr="00BF36D1" w:rsidRDefault="004B7EA0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59" w:type="dxa"/>
          </w:tcPr>
          <w:p w:rsidR="004B7EA0" w:rsidRDefault="004B7EA0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BF36D1" w:rsidRPr="00BF36D1" w:rsidRDefault="004B7EA0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59" w:type="dxa"/>
          </w:tcPr>
          <w:p w:rsidR="004B7EA0" w:rsidRDefault="004B7EA0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BF36D1" w:rsidRPr="00BF36D1" w:rsidRDefault="004B7EA0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59" w:type="dxa"/>
          </w:tcPr>
          <w:p w:rsidR="004B7EA0" w:rsidRDefault="004B7EA0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BF36D1" w:rsidRPr="00BF36D1" w:rsidRDefault="004B7EA0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9" w:type="dxa"/>
          </w:tcPr>
          <w:p w:rsidR="004B7EA0" w:rsidRDefault="004B7EA0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BF36D1" w:rsidRPr="00BF36D1" w:rsidRDefault="004B7EA0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59" w:type="dxa"/>
          </w:tcPr>
          <w:p w:rsidR="004B7EA0" w:rsidRDefault="004B7EA0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BF36D1" w:rsidRPr="00BF36D1" w:rsidRDefault="004B7EA0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</w:tcPr>
          <w:p w:rsidR="00BF36D1" w:rsidRPr="00BF36D1" w:rsidRDefault="004B7EA0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559" w:type="dxa"/>
          </w:tcPr>
          <w:p w:rsidR="004B7EA0" w:rsidRDefault="004B7EA0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BF36D1" w:rsidRPr="00BF36D1" w:rsidRDefault="004B7EA0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</w:tcPr>
          <w:p w:rsidR="00D138A3" w:rsidRDefault="00D138A3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BF36D1" w:rsidRPr="00BF36D1" w:rsidRDefault="00D138A3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9" w:type="dxa"/>
          </w:tcPr>
          <w:p w:rsidR="00D138A3" w:rsidRDefault="00D138A3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F36D1" w:rsidRPr="00BF36D1" w:rsidRDefault="00D138A3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</w:tcPr>
          <w:p w:rsidR="00D138A3" w:rsidRDefault="00D138A3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BF36D1" w:rsidRPr="00BF36D1" w:rsidRDefault="00D138A3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</w:tcPr>
          <w:p w:rsidR="00444F4E" w:rsidRDefault="00444F4E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BF36D1" w:rsidRPr="00BF36D1" w:rsidRDefault="00444F4E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44F4E" w:rsidRDefault="00444F4E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BF36D1" w:rsidRPr="00BF36D1" w:rsidRDefault="00444F4E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444F4E" w:rsidRDefault="00444F4E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BF36D1" w:rsidRPr="00BF36D1" w:rsidRDefault="00444F4E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</w:tcPr>
          <w:p w:rsidR="00444F4E" w:rsidRDefault="00444F4E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F36D1" w:rsidRPr="00BF36D1" w:rsidRDefault="00444F4E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59" w:type="dxa"/>
          </w:tcPr>
          <w:p w:rsidR="00444F4E" w:rsidRDefault="00444F4E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BF36D1" w:rsidRPr="00BF36D1" w:rsidRDefault="00444F4E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59" w:type="dxa"/>
          </w:tcPr>
          <w:p w:rsidR="00444F4E" w:rsidRDefault="00444F4E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F36D1" w:rsidRPr="00BF36D1" w:rsidRDefault="00444F4E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</w:tcPr>
          <w:p w:rsidR="00444F4E" w:rsidRDefault="00444F4E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BF36D1" w:rsidRPr="00BF36D1" w:rsidRDefault="00444F4E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</w:tcPr>
          <w:p w:rsidR="00444F4E" w:rsidRDefault="00444F4E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BF36D1" w:rsidRPr="00BF36D1" w:rsidRDefault="00444F4E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9" w:type="dxa"/>
          </w:tcPr>
          <w:p w:rsidR="00444F4E" w:rsidRDefault="00444F4E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BF36D1" w:rsidRPr="00BF36D1" w:rsidRDefault="00444F4E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</w:t>
            </w:r>
            <w:r w:rsidRPr="00BF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559" w:type="dxa"/>
          </w:tcPr>
          <w:p w:rsidR="00444F4E" w:rsidRDefault="00444F4E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BF36D1" w:rsidRPr="00BF36D1" w:rsidRDefault="00444F4E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59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59" w:type="dxa"/>
          </w:tcPr>
          <w:p w:rsidR="00BF36D1" w:rsidRPr="00BF36D1" w:rsidRDefault="00F5488D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0,23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59" w:type="dxa"/>
          </w:tcPr>
          <w:p w:rsidR="00BF36D1" w:rsidRPr="00BF36D1" w:rsidRDefault="00F5488D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50,3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9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59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9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59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59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59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59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59" w:type="dxa"/>
          </w:tcPr>
          <w:p w:rsidR="00F5488D" w:rsidRDefault="00F5488D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223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F36D1" w:rsidRPr="00BF36D1" w:rsidRDefault="00F5488D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36D1" w:rsidRPr="00BF36D1" w:rsidTr="00296AA4">
        <w:tc>
          <w:tcPr>
            <w:tcW w:w="963" w:type="dxa"/>
          </w:tcPr>
          <w:p w:rsidR="00BF36D1" w:rsidRPr="00BF36D1" w:rsidRDefault="00BF36D1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463" w:type="dxa"/>
          </w:tcPr>
          <w:p w:rsidR="00BF36D1" w:rsidRPr="00BF36D1" w:rsidRDefault="00BF36D1" w:rsidP="00B374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6D1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59" w:type="dxa"/>
          </w:tcPr>
          <w:p w:rsidR="00BF36D1" w:rsidRPr="00BF36D1" w:rsidRDefault="00F5488D" w:rsidP="00B374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5,89 </w:t>
            </w:r>
            <w:r w:rsidR="00BF36D1" w:rsidRPr="00BF36D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E74075" w:rsidRDefault="00E74075" w:rsidP="00756756">
      <w:pPr>
        <w:spacing w:line="360" w:lineRule="auto"/>
        <w:jc w:val="center"/>
        <w:rPr>
          <w:sz w:val="28"/>
          <w:szCs w:val="28"/>
        </w:rPr>
      </w:pPr>
    </w:p>
    <w:sectPr w:rsidR="00E74075" w:rsidSect="007158C8">
      <w:pgSz w:w="11906" w:h="16838"/>
      <w:pgMar w:top="1134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24F" w:rsidRDefault="0021124F">
      <w:r>
        <w:separator/>
      </w:r>
    </w:p>
  </w:endnote>
  <w:endnote w:type="continuationSeparator" w:id="0">
    <w:p w:rsidR="0021124F" w:rsidRDefault="00211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24F" w:rsidRDefault="0021124F">
      <w:r>
        <w:separator/>
      </w:r>
    </w:p>
  </w:footnote>
  <w:footnote w:type="continuationSeparator" w:id="0">
    <w:p w:rsidR="0021124F" w:rsidRDefault="00211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0393"/>
      <w:docPartObj>
        <w:docPartGallery w:val="Page Numbers (Top of Page)"/>
        <w:docPartUnique/>
      </w:docPartObj>
    </w:sdtPr>
    <w:sdtContent>
      <w:p w:rsidR="00E74075" w:rsidRDefault="006C183E">
        <w:pPr>
          <w:pStyle w:val="a6"/>
          <w:jc w:val="center"/>
        </w:pPr>
        <w:r>
          <w:fldChar w:fldCharType="begin"/>
        </w:r>
        <w:r w:rsidR="00A81B9E">
          <w:instrText xml:space="preserve"> PAGE   \* MERGEFORMAT </w:instrText>
        </w:r>
        <w:r>
          <w:fldChar w:fldCharType="separate"/>
        </w:r>
        <w:r w:rsidR="0075675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74075" w:rsidRDefault="00E7407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FC6"/>
    <w:multiLevelType w:val="hybridMultilevel"/>
    <w:tmpl w:val="E96695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4B1086"/>
    <w:multiLevelType w:val="hybridMultilevel"/>
    <w:tmpl w:val="2014F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07844"/>
    <w:multiLevelType w:val="multilevel"/>
    <w:tmpl w:val="104459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5E043B6"/>
    <w:multiLevelType w:val="hybridMultilevel"/>
    <w:tmpl w:val="9E8E5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76EAD"/>
    <w:multiLevelType w:val="hybridMultilevel"/>
    <w:tmpl w:val="75523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95FC6"/>
    <w:multiLevelType w:val="hybridMultilevel"/>
    <w:tmpl w:val="F93E7CA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9AF2D20"/>
    <w:multiLevelType w:val="hybridMultilevel"/>
    <w:tmpl w:val="BED21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0190E"/>
    <w:multiLevelType w:val="hybridMultilevel"/>
    <w:tmpl w:val="714E1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CBB2FD2"/>
    <w:multiLevelType w:val="hybridMultilevel"/>
    <w:tmpl w:val="ABCC1AC2"/>
    <w:lvl w:ilvl="0" w:tplc="041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9">
    <w:nsid w:val="7C971190"/>
    <w:multiLevelType w:val="hybridMultilevel"/>
    <w:tmpl w:val="C7E8C442"/>
    <w:lvl w:ilvl="0" w:tplc="041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D12"/>
    <w:rsid w:val="00012120"/>
    <w:rsid w:val="0001426C"/>
    <w:rsid w:val="00033BAA"/>
    <w:rsid w:val="00073954"/>
    <w:rsid w:val="00085645"/>
    <w:rsid w:val="000932B0"/>
    <w:rsid w:val="000C1C01"/>
    <w:rsid w:val="000D4339"/>
    <w:rsid w:val="000E3480"/>
    <w:rsid w:val="000E77EE"/>
    <w:rsid w:val="00136824"/>
    <w:rsid w:val="001562B1"/>
    <w:rsid w:val="001614A1"/>
    <w:rsid w:val="00162652"/>
    <w:rsid w:val="001829A9"/>
    <w:rsid w:val="001E139D"/>
    <w:rsid w:val="001E465C"/>
    <w:rsid w:val="001E7E53"/>
    <w:rsid w:val="0021124F"/>
    <w:rsid w:val="00211E54"/>
    <w:rsid w:val="00214705"/>
    <w:rsid w:val="00216298"/>
    <w:rsid w:val="002303F7"/>
    <w:rsid w:val="00233E64"/>
    <w:rsid w:val="00282B31"/>
    <w:rsid w:val="00287301"/>
    <w:rsid w:val="002960FB"/>
    <w:rsid w:val="00296AA4"/>
    <w:rsid w:val="002D0714"/>
    <w:rsid w:val="00312698"/>
    <w:rsid w:val="00314D5D"/>
    <w:rsid w:val="0033125B"/>
    <w:rsid w:val="003375B9"/>
    <w:rsid w:val="00337C2E"/>
    <w:rsid w:val="003747DD"/>
    <w:rsid w:val="00374C7E"/>
    <w:rsid w:val="00393CFA"/>
    <w:rsid w:val="003963CB"/>
    <w:rsid w:val="003B48A8"/>
    <w:rsid w:val="003C2337"/>
    <w:rsid w:val="00444F4E"/>
    <w:rsid w:val="00445DAF"/>
    <w:rsid w:val="004506A0"/>
    <w:rsid w:val="004878A3"/>
    <w:rsid w:val="004B0131"/>
    <w:rsid w:val="004B2ED2"/>
    <w:rsid w:val="004B7EA0"/>
    <w:rsid w:val="004C2EDF"/>
    <w:rsid w:val="004D62FD"/>
    <w:rsid w:val="004E253C"/>
    <w:rsid w:val="00503EB5"/>
    <w:rsid w:val="005120F3"/>
    <w:rsid w:val="00532FEA"/>
    <w:rsid w:val="00552F12"/>
    <w:rsid w:val="005B1B58"/>
    <w:rsid w:val="005B37BC"/>
    <w:rsid w:val="005C5469"/>
    <w:rsid w:val="005D28E6"/>
    <w:rsid w:val="00631827"/>
    <w:rsid w:val="00631B49"/>
    <w:rsid w:val="00686A86"/>
    <w:rsid w:val="006919ED"/>
    <w:rsid w:val="00693EA0"/>
    <w:rsid w:val="00695D12"/>
    <w:rsid w:val="006A3257"/>
    <w:rsid w:val="006A79FD"/>
    <w:rsid w:val="006C183E"/>
    <w:rsid w:val="006F7B30"/>
    <w:rsid w:val="00710136"/>
    <w:rsid w:val="007158C8"/>
    <w:rsid w:val="00756756"/>
    <w:rsid w:val="00762B03"/>
    <w:rsid w:val="007650E1"/>
    <w:rsid w:val="00783D3F"/>
    <w:rsid w:val="007A3C52"/>
    <w:rsid w:val="007B13BA"/>
    <w:rsid w:val="007C1702"/>
    <w:rsid w:val="00800F85"/>
    <w:rsid w:val="00812D0B"/>
    <w:rsid w:val="008314B3"/>
    <w:rsid w:val="00862A1E"/>
    <w:rsid w:val="00880D8E"/>
    <w:rsid w:val="008B4163"/>
    <w:rsid w:val="008C69DA"/>
    <w:rsid w:val="008E09A0"/>
    <w:rsid w:val="00904280"/>
    <w:rsid w:val="00921485"/>
    <w:rsid w:val="00922EE1"/>
    <w:rsid w:val="00952C83"/>
    <w:rsid w:val="0096458C"/>
    <w:rsid w:val="009916FE"/>
    <w:rsid w:val="009D1DAD"/>
    <w:rsid w:val="009D7CB7"/>
    <w:rsid w:val="009E0C96"/>
    <w:rsid w:val="00A128E9"/>
    <w:rsid w:val="00A4312B"/>
    <w:rsid w:val="00A44640"/>
    <w:rsid w:val="00A57CE9"/>
    <w:rsid w:val="00A676AA"/>
    <w:rsid w:val="00A81B9E"/>
    <w:rsid w:val="00A92810"/>
    <w:rsid w:val="00AB0BC9"/>
    <w:rsid w:val="00AC1611"/>
    <w:rsid w:val="00AC1ADA"/>
    <w:rsid w:val="00AD3A5B"/>
    <w:rsid w:val="00AF372A"/>
    <w:rsid w:val="00B200F5"/>
    <w:rsid w:val="00B51013"/>
    <w:rsid w:val="00B73017"/>
    <w:rsid w:val="00B74B25"/>
    <w:rsid w:val="00BA41D5"/>
    <w:rsid w:val="00BC5777"/>
    <w:rsid w:val="00BF36D1"/>
    <w:rsid w:val="00C56930"/>
    <w:rsid w:val="00C62FFE"/>
    <w:rsid w:val="00C866D2"/>
    <w:rsid w:val="00C96F66"/>
    <w:rsid w:val="00CA695D"/>
    <w:rsid w:val="00CD05D2"/>
    <w:rsid w:val="00CE2585"/>
    <w:rsid w:val="00D06278"/>
    <w:rsid w:val="00D138A3"/>
    <w:rsid w:val="00D25CF2"/>
    <w:rsid w:val="00D26793"/>
    <w:rsid w:val="00D618FF"/>
    <w:rsid w:val="00D71029"/>
    <w:rsid w:val="00D840EE"/>
    <w:rsid w:val="00DC713C"/>
    <w:rsid w:val="00DF6C67"/>
    <w:rsid w:val="00E10437"/>
    <w:rsid w:val="00E70D2B"/>
    <w:rsid w:val="00E74075"/>
    <w:rsid w:val="00E775D9"/>
    <w:rsid w:val="00F020A4"/>
    <w:rsid w:val="00F26CA3"/>
    <w:rsid w:val="00F36B54"/>
    <w:rsid w:val="00F5488D"/>
    <w:rsid w:val="00F74CBC"/>
    <w:rsid w:val="00F90F8F"/>
    <w:rsid w:val="00FA3C7C"/>
    <w:rsid w:val="00FB500D"/>
    <w:rsid w:val="00FD0BC4"/>
    <w:rsid w:val="00FD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D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5D1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695D12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3375B9"/>
    <w:pPr>
      <w:widowControl w:val="0"/>
      <w:autoSpaceDE w:val="0"/>
      <w:autoSpaceDN w:val="0"/>
      <w:adjustRightInd w:val="0"/>
      <w:spacing w:line="210" w:lineRule="exact"/>
      <w:jc w:val="both"/>
    </w:pPr>
    <w:rPr>
      <w:rFonts w:ascii="Bookman Old Style" w:hAnsi="Bookman Old Style"/>
    </w:rPr>
  </w:style>
  <w:style w:type="character" w:customStyle="1" w:styleId="FontStyle14">
    <w:name w:val="Font Style14"/>
    <w:basedOn w:val="a0"/>
    <w:uiPriority w:val="99"/>
    <w:rsid w:val="003375B9"/>
    <w:rPr>
      <w:rFonts w:ascii="Bookman Old Style" w:hAnsi="Bookman Old Style" w:cs="Bookman Old Style"/>
      <w:sz w:val="16"/>
      <w:szCs w:val="16"/>
    </w:rPr>
  </w:style>
  <w:style w:type="paragraph" w:customStyle="1" w:styleId="Style3">
    <w:name w:val="Style3"/>
    <w:basedOn w:val="a"/>
    <w:uiPriority w:val="99"/>
    <w:rsid w:val="003375B9"/>
    <w:pPr>
      <w:widowControl w:val="0"/>
      <w:autoSpaceDE w:val="0"/>
      <w:autoSpaceDN w:val="0"/>
      <w:adjustRightInd w:val="0"/>
      <w:spacing w:line="210" w:lineRule="exact"/>
    </w:pPr>
    <w:rPr>
      <w:rFonts w:ascii="Bookman Old Style" w:hAnsi="Bookman Old Style"/>
    </w:rPr>
  </w:style>
  <w:style w:type="character" w:customStyle="1" w:styleId="FontStyle16">
    <w:name w:val="Font Style16"/>
    <w:basedOn w:val="a0"/>
    <w:uiPriority w:val="99"/>
    <w:rsid w:val="003375B9"/>
    <w:rPr>
      <w:rFonts w:ascii="Bookman Old Style" w:hAnsi="Bookman Old Style" w:cs="Bookman Old Style"/>
      <w:i/>
      <w:iCs/>
      <w:sz w:val="16"/>
      <w:szCs w:val="16"/>
    </w:rPr>
  </w:style>
  <w:style w:type="character" w:styleId="a5">
    <w:name w:val="Strong"/>
    <w:basedOn w:val="a0"/>
    <w:uiPriority w:val="22"/>
    <w:qFormat/>
    <w:rsid w:val="00904280"/>
    <w:rPr>
      <w:b/>
      <w:bCs/>
    </w:rPr>
  </w:style>
  <w:style w:type="paragraph" w:customStyle="1" w:styleId="ConsPlusNormal">
    <w:name w:val="ConsPlusNormal"/>
    <w:rsid w:val="00393CF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header"/>
    <w:basedOn w:val="a"/>
    <w:link w:val="a7"/>
    <w:uiPriority w:val="99"/>
    <w:rsid w:val="007158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8C8"/>
    <w:rPr>
      <w:sz w:val="24"/>
      <w:szCs w:val="24"/>
    </w:rPr>
  </w:style>
  <w:style w:type="paragraph" w:styleId="a8">
    <w:name w:val="footer"/>
    <w:basedOn w:val="a"/>
    <w:link w:val="a9"/>
    <w:rsid w:val="007158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158C8"/>
    <w:rPr>
      <w:sz w:val="24"/>
      <w:szCs w:val="24"/>
    </w:rPr>
  </w:style>
  <w:style w:type="paragraph" w:styleId="aa">
    <w:name w:val="Balloon Text"/>
    <w:basedOn w:val="a"/>
    <w:link w:val="ab"/>
    <w:rsid w:val="00812D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12D0B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0D4339"/>
  </w:style>
  <w:style w:type="paragraph" w:styleId="ad">
    <w:name w:val="List Paragraph"/>
    <w:basedOn w:val="a"/>
    <w:uiPriority w:val="34"/>
    <w:qFormat/>
    <w:rsid w:val="000D4339"/>
    <w:pPr>
      <w:ind w:left="720"/>
      <w:contextualSpacing/>
    </w:pPr>
  </w:style>
  <w:style w:type="table" w:styleId="ae">
    <w:name w:val="Table Grid"/>
    <w:basedOn w:val="a1"/>
    <w:uiPriority w:val="59"/>
    <w:rsid w:val="000739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2303F7"/>
    <w:pPr>
      <w:spacing w:after="120"/>
    </w:pPr>
  </w:style>
  <w:style w:type="character" w:customStyle="1" w:styleId="af0">
    <w:name w:val="Основной текст Знак"/>
    <w:basedOn w:val="a0"/>
    <w:link w:val="af"/>
    <w:rsid w:val="002303F7"/>
    <w:rPr>
      <w:sz w:val="24"/>
      <w:szCs w:val="24"/>
    </w:rPr>
  </w:style>
  <w:style w:type="character" w:styleId="af1">
    <w:name w:val="Hyperlink"/>
    <w:basedOn w:val="a0"/>
    <w:unhideWhenUsed/>
    <w:rsid w:val="002303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brovskaya3.shkola.h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2ACEF-60E3-4ADD-A982-35E8D555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 Мосолова</dc:creator>
  <cp:keywords/>
  <dc:description/>
  <cp:lastModifiedBy>801577</cp:lastModifiedBy>
  <cp:revision>33</cp:revision>
  <cp:lastPrinted>2018-02-26T10:45:00Z</cp:lastPrinted>
  <dcterms:created xsi:type="dcterms:W3CDTF">2016-01-25T10:53:00Z</dcterms:created>
  <dcterms:modified xsi:type="dcterms:W3CDTF">2019-04-17T17:25:00Z</dcterms:modified>
</cp:coreProperties>
</file>