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34" w:rsidRPr="004F5A08" w:rsidRDefault="00591C7C" w:rsidP="00620A2F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F5A08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F5A08">
        <w:rPr>
          <w:rStyle w:val="ac"/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Новые технологии </w:t>
      </w:r>
      <w:r w:rsidR="00435C04">
        <w:rPr>
          <w:rStyle w:val="ac"/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для поддержки и  развития способностей школьников </w:t>
      </w:r>
      <w:r w:rsidRPr="004F5A08">
        <w:rPr>
          <w:rStyle w:val="ac"/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в коррекционно-развивающей работе учителя-логопеда.</w:t>
      </w:r>
    </w:p>
    <w:p w:rsidR="001F7AFB" w:rsidRPr="004F5A08" w:rsidRDefault="001F7AFB" w:rsidP="00620A2F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4F5A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Рыбина И.В., </w:t>
      </w:r>
      <w:r w:rsidRPr="004F5A08">
        <w:rPr>
          <w:rFonts w:ascii="Times New Roman" w:hAnsi="Times New Roman"/>
          <w:bCs/>
          <w:sz w:val="24"/>
          <w:szCs w:val="24"/>
          <w:lang w:eastAsia="ru-RU"/>
        </w:rPr>
        <w:t>учитель-логопед МБОУ Бобровская СОШ№3.</w:t>
      </w:r>
    </w:p>
    <w:p w:rsidR="001F7AFB" w:rsidRPr="004F5A08" w:rsidRDefault="001F7AFB" w:rsidP="00620A2F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4F5A08">
        <w:rPr>
          <w:rFonts w:ascii="Times New Roman" w:hAnsi="Times New Roman"/>
          <w:bCs/>
          <w:sz w:val="24"/>
          <w:szCs w:val="24"/>
          <w:lang w:eastAsia="ru-RU"/>
        </w:rPr>
        <w:t>Е</w:t>
      </w:r>
      <w:proofErr w:type="gramEnd"/>
      <w:r w:rsidRPr="004F5A08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4F5A08">
        <w:rPr>
          <w:rFonts w:ascii="Times New Roman" w:hAnsi="Times New Roman"/>
          <w:bCs/>
          <w:sz w:val="24"/>
          <w:szCs w:val="24"/>
          <w:lang w:val="en-US" w:eastAsia="ru-RU"/>
        </w:rPr>
        <w:t>mail</w:t>
      </w:r>
      <w:r w:rsidRPr="004F5A08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proofErr w:type="spellStart"/>
      <w:r w:rsidRPr="004F5A08">
        <w:rPr>
          <w:rFonts w:ascii="Times New Roman" w:hAnsi="Times New Roman"/>
          <w:bCs/>
          <w:sz w:val="24"/>
          <w:szCs w:val="24"/>
          <w:lang w:val="en-US" w:eastAsia="ru-RU"/>
        </w:rPr>
        <w:t>rybi</w:t>
      </w:r>
      <w:proofErr w:type="spellEnd"/>
      <w:r w:rsidRPr="004F5A08">
        <w:rPr>
          <w:rFonts w:ascii="Times New Roman" w:hAnsi="Times New Roman"/>
          <w:bCs/>
          <w:sz w:val="24"/>
          <w:szCs w:val="24"/>
          <w:lang w:eastAsia="ru-RU"/>
        </w:rPr>
        <w:t>-</w:t>
      </w:r>
      <w:proofErr w:type="spellStart"/>
      <w:r w:rsidRPr="004F5A08">
        <w:rPr>
          <w:rFonts w:ascii="Times New Roman" w:hAnsi="Times New Roman"/>
          <w:bCs/>
          <w:sz w:val="24"/>
          <w:szCs w:val="24"/>
          <w:lang w:val="en-US" w:eastAsia="ru-RU"/>
        </w:rPr>
        <w:t>ira</w:t>
      </w:r>
      <w:proofErr w:type="spellEnd"/>
      <w:r w:rsidRPr="004F5A08">
        <w:rPr>
          <w:rFonts w:ascii="Times New Roman" w:hAnsi="Times New Roman"/>
          <w:bCs/>
          <w:sz w:val="24"/>
          <w:szCs w:val="24"/>
          <w:lang w:eastAsia="ru-RU"/>
        </w:rPr>
        <w:t>@</w:t>
      </w:r>
      <w:r w:rsidRPr="004F5A08">
        <w:rPr>
          <w:rFonts w:ascii="Times New Roman" w:hAnsi="Times New Roman"/>
          <w:bCs/>
          <w:sz w:val="24"/>
          <w:szCs w:val="24"/>
          <w:lang w:val="en-US" w:eastAsia="ru-RU"/>
        </w:rPr>
        <w:t>mail</w:t>
      </w:r>
      <w:r w:rsidRPr="004F5A08"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spellStart"/>
      <w:r w:rsidRPr="004F5A08">
        <w:rPr>
          <w:rFonts w:ascii="Times New Roman" w:hAnsi="Times New Roman"/>
          <w:bCs/>
          <w:sz w:val="24"/>
          <w:szCs w:val="24"/>
          <w:lang w:val="en-US" w:eastAsia="ru-RU"/>
        </w:rPr>
        <w:t>ru</w:t>
      </w:r>
      <w:proofErr w:type="spellEnd"/>
      <w:r w:rsidRPr="004F5A08">
        <w:rPr>
          <w:rFonts w:ascii="Times New Roman" w:hAnsi="Times New Roman"/>
          <w:bCs/>
          <w:sz w:val="24"/>
          <w:szCs w:val="24"/>
          <w:lang w:eastAsia="ru-RU"/>
        </w:rPr>
        <w:t>, Воронежская область, г. Бобров, Россия.</w:t>
      </w:r>
    </w:p>
    <w:p w:rsidR="004F7660" w:rsidRPr="004F5A08" w:rsidRDefault="00591C7C" w:rsidP="00620A2F">
      <w:pPr>
        <w:pStyle w:val="Style6"/>
        <w:widowControl/>
        <w:spacing w:line="360" w:lineRule="auto"/>
        <w:rPr>
          <w:rStyle w:val="FontStyle12"/>
          <w:b w:val="0"/>
        </w:rPr>
      </w:pPr>
      <w:r w:rsidRPr="004F5A08">
        <w:rPr>
          <w:color w:val="111111"/>
          <w:shd w:val="clear" w:color="auto" w:fill="FFFFFF"/>
        </w:rPr>
        <w:t>Количество детей, имеющих различные нарушения речи, год от года увеличивается. И нет смысла говорить о важности коррекционной логопедической </w:t>
      </w:r>
      <w:r w:rsidRPr="004F5A08">
        <w:rPr>
          <w:rStyle w:val="ac"/>
          <w:b w:val="0"/>
          <w:color w:val="111111"/>
          <w:bdr w:val="none" w:sz="0" w:space="0" w:color="auto" w:frame="1"/>
          <w:shd w:val="clear" w:color="auto" w:fill="FFFFFF"/>
        </w:rPr>
        <w:t xml:space="preserve">работы. </w:t>
      </w:r>
      <w:r w:rsidRPr="004F5A08">
        <w:rPr>
          <w:color w:val="111111"/>
          <w:shd w:val="clear" w:color="auto" w:fill="FFFFFF"/>
        </w:rPr>
        <w:t>Чистая по звукопроизношению, грамотная, правильная речь – это, несомненно, залог успешного обучения в школе. В </w:t>
      </w:r>
      <w:r w:rsidRPr="004F5A08">
        <w:rPr>
          <w:rStyle w:val="ac"/>
          <w:b w:val="0"/>
          <w:color w:val="111111"/>
          <w:bdr w:val="none" w:sz="0" w:space="0" w:color="auto" w:frame="1"/>
          <w:shd w:val="clear" w:color="auto" w:fill="FFFFFF"/>
        </w:rPr>
        <w:t>современном мире в коррекционной работе с детьми</w:t>
      </w:r>
      <w:r w:rsidRPr="004F5A08">
        <w:rPr>
          <w:b/>
          <w:color w:val="111111"/>
          <w:shd w:val="clear" w:color="auto" w:fill="FFFFFF"/>
        </w:rPr>
        <w:t xml:space="preserve">, </w:t>
      </w:r>
      <w:r w:rsidRPr="004F5A08">
        <w:rPr>
          <w:color w:val="111111"/>
          <w:shd w:val="clear" w:color="auto" w:fill="FFFFFF"/>
        </w:rPr>
        <w:t>сейчас уже недостаточно использовать традиционные</w:t>
      </w:r>
      <w:r w:rsidRPr="004F5A08">
        <w:rPr>
          <w:b/>
          <w:color w:val="111111"/>
          <w:shd w:val="clear" w:color="auto" w:fill="FFFFFF"/>
        </w:rPr>
        <w:t> </w:t>
      </w:r>
      <w:r w:rsidRPr="004F5A08">
        <w:rPr>
          <w:rStyle w:val="ac"/>
          <w:b w:val="0"/>
          <w:color w:val="111111"/>
          <w:bdr w:val="none" w:sz="0" w:space="0" w:color="auto" w:frame="1"/>
          <w:shd w:val="clear" w:color="auto" w:fill="FFFFFF"/>
        </w:rPr>
        <w:t>технологии</w:t>
      </w:r>
      <w:r w:rsidRPr="004F5A08">
        <w:rPr>
          <w:b/>
          <w:color w:val="111111"/>
          <w:shd w:val="clear" w:color="auto" w:fill="FFFFFF"/>
        </w:rPr>
        <w:t>.</w:t>
      </w:r>
    </w:p>
    <w:p w:rsidR="00591C7C" w:rsidRPr="004F5A08" w:rsidRDefault="00591C7C" w:rsidP="00620A2F">
      <w:pPr>
        <w:pStyle w:val="a8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4F5A08">
        <w:rPr>
          <w:color w:val="111111"/>
        </w:rPr>
        <w:t>Основными критериями необходимости внедрения </w:t>
      </w:r>
      <w:r w:rsidRPr="004F5A08">
        <w:rPr>
          <w:rStyle w:val="ac"/>
          <w:b w:val="0"/>
          <w:color w:val="111111"/>
          <w:bdr w:val="none" w:sz="0" w:space="0" w:color="auto" w:frame="1"/>
        </w:rPr>
        <w:t>инновационных технологий</w:t>
      </w:r>
      <w:r w:rsidRPr="004F5A08">
        <w:rPr>
          <w:color w:val="111111"/>
        </w:rPr>
        <w:t>, является</w:t>
      </w:r>
    </w:p>
    <w:p w:rsidR="00591C7C" w:rsidRPr="004F5A08" w:rsidRDefault="00591C7C" w:rsidP="00620A2F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4F5A08">
        <w:rPr>
          <w:color w:val="111111"/>
        </w:rPr>
        <w:t>• повышение эффективности образовательного процесса за счет ее применения;</w:t>
      </w:r>
    </w:p>
    <w:p w:rsidR="00591C7C" w:rsidRPr="004F5A08" w:rsidRDefault="00591C7C" w:rsidP="00620A2F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4F5A08">
        <w:rPr>
          <w:color w:val="111111"/>
        </w:rPr>
        <w:t>• скорейшее достижение максимально возможных успехов;</w:t>
      </w:r>
    </w:p>
    <w:p w:rsidR="00591C7C" w:rsidRPr="004F5A08" w:rsidRDefault="00591C7C" w:rsidP="00620A2F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4F5A08">
        <w:rPr>
          <w:color w:val="111111"/>
        </w:rPr>
        <w:t>• оптимизация процесса </w:t>
      </w:r>
      <w:r w:rsidRPr="004F5A08">
        <w:rPr>
          <w:rStyle w:val="ac"/>
          <w:b w:val="0"/>
          <w:color w:val="111111"/>
          <w:bdr w:val="none" w:sz="0" w:space="0" w:color="auto" w:frame="1"/>
        </w:rPr>
        <w:t>коррекции</w:t>
      </w:r>
      <w:r w:rsidRPr="004F5A08">
        <w:rPr>
          <w:color w:val="111111"/>
        </w:rPr>
        <w:t>;</w:t>
      </w:r>
    </w:p>
    <w:p w:rsidR="004F5A08" w:rsidRPr="004F5A08" w:rsidRDefault="00591C7C" w:rsidP="00620A2F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4F5A08">
        <w:rPr>
          <w:color w:val="111111"/>
        </w:rPr>
        <w:t>• создание насыщенного, оздоровительного, гармонично-образовательного пространства для полноценного и общего развития.</w:t>
      </w:r>
    </w:p>
    <w:p w:rsidR="004F5A08" w:rsidRPr="004F5A08" w:rsidRDefault="004F5A08" w:rsidP="00620A2F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hd w:val="clear" w:color="auto" w:fill="FFFFFF"/>
        </w:rPr>
      </w:pPr>
      <w:r w:rsidRPr="004F5A08">
        <w:rPr>
          <w:rStyle w:val="a3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F5A08">
        <w:rPr>
          <w:rStyle w:val="ac"/>
          <w:color w:val="000000"/>
          <w:bdr w:val="none" w:sz="0" w:space="0" w:color="auto" w:frame="1"/>
          <w:shd w:val="clear" w:color="auto" w:fill="FFFFFF"/>
        </w:rPr>
        <w:t>Инновационные технологии в логопедической практике</w:t>
      </w:r>
      <w:r w:rsidRPr="004F5A08">
        <w:rPr>
          <w:color w:val="000000"/>
          <w:shd w:val="clear" w:color="auto" w:fill="FFFFFF"/>
        </w:rPr>
        <w:t xml:space="preserve"> – это лишь дополнение к общепринятым, проверенным временем технологиям (технология диагностики, технология </w:t>
      </w:r>
      <w:proofErr w:type="spellStart"/>
      <w:r w:rsidRPr="004F5A08">
        <w:rPr>
          <w:color w:val="000000"/>
          <w:shd w:val="clear" w:color="auto" w:fill="FFFFFF"/>
        </w:rPr>
        <w:t>звукопостановки</w:t>
      </w:r>
      <w:proofErr w:type="spellEnd"/>
      <w:r w:rsidRPr="004F5A08">
        <w:rPr>
          <w:color w:val="000000"/>
          <w:shd w:val="clear" w:color="auto" w:fill="FFFFFF"/>
        </w:rPr>
        <w:t xml:space="preserve">, технология формирования речевого дыхания при различных нарушениях произносительной стороны речи). </w:t>
      </w:r>
    </w:p>
    <w:p w:rsidR="00591C7C" w:rsidRPr="004F5A08" w:rsidRDefault="004F5A08" w:rsidP="00620A2F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4F5A08">
        <w:rPr>
          <w:color w:val="000000"/>
          <w:shd w:val="clear" w:color="auto" w:fill="FFFFFF"/>
        </w:rPr>
        <w:t>Применительно к педагогическому процессу, инновация означает введение нового в цели, содержание, методы и формы образования, организацию совместной деятельности педагога и ребёнка. </w:t>
      </w:r>
      <w:r w:rsidRPr="004F5A08">
        <w:rPr>
          <w:color w:val="000000"/>
        </w:rPr>
        <w:br/>
      </w:r>
      <w:r w:rsidRPr="004F5A08">
        <w:rPr>
          <w:color w:val="000000"/>
          <w:shd w:val="clear" w:color="auto" w:fill="FFFFFF"/>
        </w:rPr>
        <w:t>Основным критерием «</w:t>
      </w:r>
      <w:proofErr w:type="spellStart"/>
      <w:r w:rsidRPr="004F5A08">
        <w:rPr>
          <w:color w:val="000000"/>
          <w:shd w:val="clear" w:color="auto" w:fill="FFFFFF"/>
        </w:rPr>
        <w:t>инновационности</w:t>
      </w:r>
      <w:proofErr w:type="spellEnd"/>
      <w:r w:rsidRPr="004F5A08">
        <w:rPr>
          <w:color w:val="000000"/>
          <w:shd w:val="clear" w:color="auto" w:fill="FFFFFF"/>
        </w:rPr>
        <w:t>» технологии является повышение эффективности образовательного процесса за счёт её применения. </w:t>
      </w:r>
      <w:r w:rsidRPr="004F5A08">
        <w:rPr>
          <w:color w:val="000000"/>
        </w:rPr>
        <w:br/>
      </w:r>
      <w:r w:rsidRPr="004F5A08">
        <w:rPr>
          <w:rStyle w:val="ac"/>
          <w:color w:val="000000"/>
          <w:bdr w:val="none" w:sz="0" w:space="0" w:color="auto" w:frame="1"/>
          <w:shd w:val="clear" w:color="auto" w:fill="FFFFFF"/>
        </w:rPr>
        <w:t>ИННОВАЦИОННЫЕ ТЕХНОЛОГИИ В ЛОГОПЕДИИ:</w:t>
      </w:r>
      <w:r w:rsidRPr="004F5A08">
        <w:rPr>
          <w:color w:val="000000"/>
        </w:rPr>
        <w:br/>
      </w:r>
      <w:r w:rsidRPr="004F5A08">
        <w:rPr>
          <w:color w:val="000000"/>
          <w:shd w:val="clear" w:color="auto" w:fill="FFFFFF"/>
        </w:rPr>
        <w:t xml:space="preserve">• </w:t>
      </w:r>
      <w:proofErr w:type="spellStart"/>
      <w:proofErr w:type="gramStart"/>
      <w:r w:rsidRPr="004F5A08">
        <w:rPr>
          <w:color w:val="000000"/>
          <w:shd w:val="clear" w:color="auto" w:fill="FFFFFF"/>
        </w:rPr>
        <w:t>арт</w:t>
      </w:r>
      <w:proofErr w:type="spellEnd"/>
      <w:proofErr w:type="gramEnd"/>
      <w:r w:rsidRPr="004F5A08">
        <w:rPr>
          <w:color w:val="000000"/>
          <w:shd w:val="clear" w:color="auto" w:fill="FFFFFF"/>
        </w:rPr>
        <w:t xml:space="preserve"> - терапевтические технологии;</w:t>
      </w:r>
      <w:r w:rsidRPr="004F5A08">
        <w:rPr>
          <w:color w:val="000000"/>
        </w:rPr>
        <w:br/>
      </w:r>
      <w:r w:rsidRPr="004F5A08">
        <w:rPr>
          <w:color w:val="000000"/>
          <w:shd w:val="clear" w:color="auto" w:fill="FFFFFF"/>
        </w:rPr>
        <w:t>• современные технологии логопедического и пальцевого массажа;</w:t>
      </w:r>
      <w:r w:rsidRPr="004F5A08">
        <w:rPr>
          <w:color w:val="000000"/>
        </w:rPr>
        <w:br/>
      </w:r>
      <w:r w:rsidRPr="004F5A08">
        <w:rPr>
          <w:color w:val="000000"/>
          <w:shd w:val="clear" w:color="auto" w:fill="FFFFFF"/>
        </w:rPr>
        <w:t>• современные технологии сенсорного воспитания;</w:t>
      </w:r>
      <w:r w:rsidRPr="004F5A08">
        <w:rPr>
          <w:color w:val="000000"/>
        </w:rPr>
        <w:br/>
      </w:r>
      <w:r w:rsidRPr="004F5A08">
        <w:rPr>
          <w:color w:val="000000"/>
          <w:shd w:val="clear" w:color="auto" w:fill="FFFFFF"/>
        </w:rPr>
        <w:t xml:space="preserve">• </w:t>
      </w:r>
      <w:proofErr w:type="spellStart"/>
      <w:r w:rsidRPr="004F5A08">
        <w:rPr>
          <w:color w:val="000000"/>
          <w:shd w:val="clear" w:color="auto" w:fill="FFFFFF"/>
        </w:rPr>
        <w:t>телесноориентированные</w:t>
      </w:r>
      <w:proofErr w:type="spellEnd"/>
      <w:r w:rsidRPr="004F5A08">
        <w:rPr>
          <w:color w:val="000000"/>
          <w:shd w:val="clear" w:color="auto" w:fill="FFFFFF"/>
        </w:rPr>
        <w:t xml:space="preserve"> техники;</w:t>
      </w:r>
      <w:r w:rsidRPr="004F5A08">
        <w:rPr>
          <w:color w:val="000000"/>
        </w:rPr>
        <w:br/>
      </w:r>
      <w:r w:rsidRPr="004F5A08">
        <w:rPr>
          <w:color w:val="000000"/>
          <w:shd w:val="clear" w:color="auto" w:fill="FFFFFF"/>
        </w:rPr>
        <w:t xml:space="preserve">• «Су – </w:t>
      </w:r>
      <w:proofErr w:type="spellStart"/>
      <w:r w:rsidRPr="004F5A08">
        <w:rPr>
          <w:color w:val="000000"/>
          <w:shd w:val="clear" w:color="auto" w:fill="FFFFFF"/>
        </w:rPr>
        <w:t>Джок</w:t>
      </w:r>
      <w:proofErr w:type="spellEnd"/>
      <w:r w:rsidRPr="004F5A08">
        <w:rPr>
          <w:color w:val="000000"/>
          <w:shd w:val="clear" w:color="auto" w:fill="FFFFFF"/>
        </w:rPr>
        <w:t>» – терапия;</w:t>
      </w:r>
      <w:r w:rsidRPr="004F5A08">
        <w:rPr>
          <w:color w:val="000000"/>
        </w:rPr>
        <w:br/>
      </w:r>
      <w:r w:rsidRPr="004F5A08">
        <w:rPr>
          <w:color w:val="000000"/>
          <w:shd w:val="clear" w:color="auto" w:fill="FFFFFF"/>
        </w:rPr>
        <w:t>• криотерапия;</w:t>
      </w:r>
      <w:r w:rsidRPr="004F5A08">
        <w:rPr>
          <w:color w:val="000000"/>
        </w:rPr>
        <w:br/>
      </w:r>
      <w:r w:rsidRPr="004F5A08">
        <w:rPr>
          <w:color w:val="000000"/>
          <w:shd w:val="clear" w:color="auto" w:fill="FFFFFF"/>
        </w:rPr>
        <w:t>• информационные технологии.</w:t>
      </w:r>
    </w:p>
    <w:p w:rsidR="00591C7C" w:rsidRPr="004F5A08" w:rsidRDefault="004F5A08" w:rsidP="00620A2F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4F5A08">
        <w:rPr>
          <w:color w:val="111111"/>
        </w:rPr>
        <w:t>Остановимся на некоторых из них. К</w:t>
      </w:r>
      <w:r w:rsidR="00EA3836" w:rsidRPr="004F5A08">
        <w:rPr>
          <w:color w:val="111111"/>
        </w:rPr>
        <w:t>оторые</w:t>
      </w:r>
      <w:proofErr w:type="gramStart"/>
      <w:r w:rsidR="00EA3836" w:rsidRPr="004F5A08">
        <w:rPr>
          <w:color w:val="111111"/>
        </w:rPr>
        <w:t xml:space="preserve"> ,</w:t>
      </w:r>
      <w:proofErr w:type="gramEnd"/>
      <w:r w:rsidR="00EA3836" w:rsidRPr="004F5A08">
        <w:rPr>
          <w:color w:val="111111"/>
        </w:rPr>
        <w:t xml:space="preserve"> по моему мнению, наиболее подходят для детей с ОВЗ.</w:t>
      </w:r>
    </w:p>
    <w:p w:rsidR="00EA3836" w:rsidRPr="004F5A08" w:rsidRDefault="00EA3836" w:rsidP="00620A2F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4F5A08">
        <w:rPr>
          <w:b/>
          <w:color w:val="111111"/>
        </w:rPr>
        <w:lastRenderedPageBreak/>
        <w:t>И</w:t>
      </w:r>
      <w:r w:rsidR="00591C7C" w:rsidRPr="004F5A08">
        <w:rPr>
          <w:b/>
          <w:color w:val="111111"/>
        </w:rPr>
        <w:t>спользование компьютерных средст</w:t>
      </w:r>
      <w:r w:rsidRPr="004F5A08">
        <w:rPr>
          <w:b/>
          <w:color w:val="111111"/>
        </w:rPr>
        <w:t xml:space="preserve">в. </w:t>
      </w:r>
    </w:p>
    <w:p w:rsidR="00591C7C" w:rsidRPr="004F5A08" w:rsidRDefault="00EA3836" w:rsidP="00620A2F">
      <w:pPr>
        <w:pStyle w:val="a8"/>
        <w:shd w:val="clear" w:color="auto" w:fill="FFFFFF"/>
        <w:spacing w:before="0" w:beforeAutospacing="0" w:after="0" w:afterAutospacing="0" w:line="360" w:lineRule="auto"/>
        <w:ind w:left="720"/>
        <w:rPr>
          <w:color w:val="111111"/>
        </w:rPr>
      </w:pPr>
      <w:proofErr w:type="gramStart"/>
      <w:r w:rsidRPr="004F5A08">
        <w:rPr>
          <w:color w:val="111111"/>
        </w:rPr>
        <w:t>П</w:t>
      </w:r>
      <w:r w:rsidR="00591C7C" w:rsidRPr="004F5A08">
        <w:rPr>
          <w:color w:val="111111"/>
        </w:rPr>
        <w:t>озволяет повысить интерес, мотивацию детей к занятиям, обеспечить незаметный для ребенка переход от игровой деятельности к учебной, дает возможность расширению сюжетного наполнения традиционной игровой деятельности, так же возможность быстрого создания собственного дидактического материала, а за счет повышенного эмоционального тонуса, осуществляется более быстрый перевод изучаемого материала в долговременную память.</w:t>
      </w:r>
      <w:proofErr w:type="gramEnd"/>
    </w:p>
    <w:p w:rsidR="00591C7C" w:rsidRPr="004F5A08" w:rsidRDefault="00EA3836" w:rsidP="00620A2F">
      <w:pPr>
        <w:pStyle w:val="a8"/>
        <w:shd w:val="clear" w:color="auto" w:fill="FFFFFF"/>
        <w:spacing w:before="0" w:beforeAutospacing="0" w:after="0" w:afterAutospacing="0" w:line="360" w:lineRule="auto"/>
        <w:ind w:left="720"/>
        <w:rPr>
          <w:color w:val="111111"/>
        </w:rPr>
      </w:pPr>
      <w:r w:rsidRPr="004F5A08">
        <w:rPr>
          <w:color w:val="111111"/>
        </w:rPr>
        <w:t>В своей работе я часто использую интерактивные игры из «МЕРСИБО»,</w:t>
      </w:r>
      <w:r w:rsidR="00591C7C" w:rsidRPr="004F5A08">
        <w:rPr>
          <w:color w:val="111111"/>
        </w:rPr>
        <w:t xml:space="preserve"> игры-тренажеры, тематические презентации для детей.</w:t>
      </w:r>
    </w:p>
    <w:p w:rsidR="0042064F" w:rsidRPr="004F5A08" w:rsidRDefault="0042064F" w:rsidP="00620A2F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4F5A08">
        <w:rPr>
          <w:color w:val="111111"/>
        </w:rPr>
        <w:t xml:space="preserve"> </w:t>
      </w:r>
      <w:r w:rsidRPr="004F5A08">
        <w:rPr>
          <w:b/>
          <w:color w:val="111111"/>
        </w:rPr>
        <w:t>Т</w:t>
      </w:r>
      <w:r w:rsidR="00EA3836" w:rsidRPr="004F5A08">
        <w:rPr>
          <w:b/>
          <w:color w:val="111111"/>
        </w:rPr>
        <w:t>елесно-ориентированная</w:t>
      </w:r>
      <w:r w:rsidRPr="004F5A08">
        <w:rPr>
          <w:b/>
          <w:color w:val="111111"/>
        </w:rPr>
        <w:t xml:space="preserve"> техника.</w:t>
      </w:r>
    </w:p>
    <w:p w:rsidR="00591C7C" w:rsidRPr="004F5A08" w:rsidRDefault="00591C7C" w:rsidP="00620A2F">
      <w:pPr>
        <w:pStyle w:val="a8"/>
        <w:shd w:val="clear" w:color="auto" w:fill="FFFFFF"/>
        <w:spacing w:before="0" w:beforeAutospacing="0" w:after="0" w:afterAutospacing="0" w:line="360" w:lineRule="auto"/>
        <w:ind w:left="720"/>
        <w:rPr>
          <w:color w:val="111111"/>
        </w:rPr>
      </w:pPr>
      <w:r w:rsidRPr="004F5A08">
        <w:rPr>
          <w:rStyle w:val="ac"/>
          <w:b w:val="0"/>
          <w:color w:val="111111"/>
          <w:bdr w:val="none" w:sz="0" w:space="0" w:color="auto" w:frame="1"/>
        </w:rPr>
        <w:t>Метод</w:t>
      </w:r>
      <w:r w:rsidR="0042064F" w:rsidRPr="004F5A08">
        <w:rPr>
          <w:rStyle w:val="ac"/>
          <w:color w:val="111111"/>
          <w:bdr w:val="none" w:sz="0" w:space="0" w:color="auto" w:frame="1"/>
        </w:rPr>
        <w:t xml:space="preserve"> </w:t>
      </w:r>
      <w:proofErr w:type="spellStart"/>
      <w:r w:rsidRPr="004F5A08">
        <w:rPr>
          <w:color w:val="111111"/>
        </w:rPr>
        <w:t>биоэнергопластики-это</w:t>
      </w:r>
      <w:proofErr w:type="spellEnd"/>
      <w:r w:rsidRPr="004F5A08">
        <w:rPr>
          <w:color w:val="111111"/>
        </w:rPr>
        <w:t xml:space="preserve"> </w:t>
      </w:r>
      <w:r w:rsidR="0042064F" w:rsidRPr="004F5A08">
        <w:rPr>
          <w:color w:val="111111"/>
        </w:rPr>
        <w:t xml:space="preserve">совместное </w:t>
      </w:r>
      <w:r w:rsidRPr="004F5A08">
        <w:rPr>
          <w:color w:val="111111"/>
        </w:rPr>
        <w:t>движение кистей рук с движениями органов артикуляционного аппарата. В момент выполнения артикуляционного упражнения рука показывает, где и в каком положении находится язык, нижняя челюсть и губы. Такая гимнастика помогает длительно удерживать интерес ребёнка, помогает повысить мотивационную готовность детей, поддерживает положительный эмоциональный настрой ребёнка и педагога на протяжении всего занятия.</w:t>
      </w:r>
    </w:p>
    <w:p w:rsidR="0042064F" w:rsidRPr="004F5A08" w:rsidRDefault="0042064F" w:rsidP="00620A2F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rPr>
          <w:rStyle w:val="ac"/>
          <w:b w:val="0"/>
          <w:bCs w:val="0"/>
          <w:color w:val="111111"/>
        </w:rPr>
      </w:pPr>
      <w:r w:rsidRPr="004F5A08">
        <w:rPr>
          <w:rStyle w:val="ac"/>
          <w:color w:val="111111"/>
          <w:bdr w:val="none" w:sz="0" w:space="0" w:color="auto" w:frame="1"/>
        </w:rPr>
        <w:t xml:space="preserve">Метод мнемотехники. </w:t>
      </w:r>
    </w:p>
    <w:p w:rsidR="00591C7C" w:rsidRDefault="0042064F" w:rsidP="00620A2F">
      <w:pPr>
        <w:pStyle w:val="a8"/>
        <w:shd w:val="clear" w:color="auto" w:fill="FFFFFF"/>
        <w:spacing w:before="0" w:beforeAutospacing="0" w:after="0" w:afterAutospacing="0" w:line="360" w:lineRule="auto"/>
        <w:ind w:left="720"/>
        <w:rPr>
          <w:color w:val="111111"/>
        </w:rPr>
      </w:pPr>
      <w:r w:rsidRPr="004F5A08">
        <w:rPr>
          <w:rStyle w:val="ac"/>
          <w:b w:val="0"/>
          <w:color w:val="111111"/>
          <w:bdr w:val="none" w:sz="0" w:space="0" w:color="auto" w:frame="1"/>
        </w:rPr>
        <w:t>Э</w:t>
      </w:r>
      <w:r w:rsidR="00591C7C" w:rsidRPr="004F5A08">
        <w:rPr>
          <w:rStyle w:val="ac"/>
          <w:b w:val="0"/>
          <w:color w:val="111111"/>
          <w:bdr w:val="none" w:sz="0" w:space="0" w:color="auto" w:frame="1"/>
        </w:rPr>
        <w:t>то система приемов</w:t>
      </w:r>
      <w:r w:rsidR="00591C7C" w:rsidRPr="004F5A08">
        <w:rPr>
          <w:color w:val="111111"/>
        </w:rPr>
        <w:t>, облегчающих запоминание и увеличивающих объем памяти путем образования дополнительных ассоциаций. Суть мнемосхем заключается</w:t>
      </w:r>
      <w:r w:rsidRPr="004F5A08">
        <w:rPr>
          <w:color w:val="111111"/>
        </w:rPr>
        <w:t xml:space="preserve"> в следующем:</w:t>
      </w:r>
      <w:r w:rsidR="00591C7C" w:rsidRPr="004F5A08">
        <w:rPr>
          <w:color w:val="111111"/>
        </w:rPr>
        <w:t xml:space="preserve"> на каждое слово или маленькое словосочетание придумывается картинка </w:t>
      </w:r>
      <w:r w:rsidR="00591C7C" w:rsidRPr="004F5A08">
        <w:rPr>
          <w:i/>
          <w:iCs/>
          <w:color w:val="111111"/>
          <w:bdr w:val="none" w:sz="0" w:space="0" w:color="auto" w:frame="1"/>
        </w:rPr>
        <w:t>(изображение, символ)</w:t>
      </w:r>
      <w:r w:rsidR="00591C7C" w:rsidRPr="004F5A08">
        <w:rPr>
          <w:color w:val="111111"/>
        </w:rPr>
        <w:t>. Таким образом, весь текст зарисовывается схематично. Глядя на эти схемы – рисунки, ребенок легко воспроизводит текстовую информацию.</w:t>
      </w:r>
    </w:p>
    <w:p w:rsidR="0042064F" w:rsidRPr="00620A2F" w:rsidRDefault="0042064F" w:rsidP="00620A2F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620A2F">
        <w:rPr>
          <w:b/>
          <w:color w:val="111111"/>
        </w:rPr>
        <w:t>М</w:t>
      </w:r>
      <w:r w:rsidR="00591C7C" w:rsidRPr="00620A2F">
        <w:rPr>
          <w:b/>
          <w:color w:val="111111"/>
        </w:rPr>
        <w:t>узыкотерапия</w:t>
      </w:r>
      <w:r w:rsidRPr="00620A2F">
        <w:rPr>
          <w:b/>
          <w:color w:val="111111"/>
        </w:rPr>
        <w:t xml:space="preserve">. </w:t>
      </w:r>
    </w:p>
    <w:p w:rsidR="00591C7C" w:rsidRPr="004F5A08" w:rsidRDefault="0042064F" w:rsidP="00620A2F">
      <w:pPr>
        <w:pStyle w:val="a8"/>
        <w:shd w:val="clear" w:color="auto" w:fill="FFFFFF"/>
        <w:spacing w:before="0" w:beforeAutospacing="0" w:after="0" w:afterAutospacing="0" w:line="360" w:lineRule="auto"/>
        <w:ind w:left="720"/>
        <w:rPr>
          <w:color w:val="111111"/>
        </w:rPr>
      </w:pPr>
      <w:r w:rsidRPr="004F5A08">
        <w:rPr>
          <w:color w:val="111111"/>
        </w:rPr>
        <w:t>Этот метод</w:t>
      </w:r>
      <w:r w:rsidR="00591C7C" w:rsidRPr="004F5A08">
        <w:rPr>
          <w:color w:val="111111"/>
        </w:rPr>
        <w:t xml:space="preserve"> ос</w:t>
      </w:r>
      <w:r w:rsidRPr="004F5A08">
        <w:rPr>
          <w:color w:val="111111"/>
        </w:rPr>
        <w:t>нован</w:t>
      </w:r>
      <w:r w:rsidR="00591C7C" w:rsidRPr="004F5A08">
        <w:rPr>
          <w:color w:val="111111"/>
        </w:rPr>
        <w:t xml:space="preserve"> на эмоциональном восприятии музыки.</w:t>
      </w:r>
    </w:p>
    <w:p w:rsidR="00591C7C" w:rsidRPr="004F5A08" w:rsidRDefault="00591C7C" w:rsidP="00620A2F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4F5A08">
        <w:rPr>
          <w:color w:val="111111"/>
        </w:rPr>
        <w:t>На занятиях использую такие приемы музыкотерапии</w:t>
      </w:r>
      <w:r w:rsidR="0042064F" w:rsidRPr="004F5A08">
        <w:rPr>
          <w:color w:val="111111"/>
        </w:rPr>
        <w:t>:</w:t>
      </w:r>
    </w:p>
    <w:p w:rsidR="00591C7C" w:rsidRPr="004F5A08" w:rsidRDefault="00591C7C" w:rsidP="00620A2F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4F5A08">
        <w:rPr>
          <w:color w:val="111111"/>
        </w:rPr>
        <w:t>- прослушивание различных музыкальных произведений;</w:t>
      </w:r>
    </w:p>
    <w:p w:rsidR="00591C7C" w:rsidRPr="004F5A08" w:rsidRDefault="00591C7C" w:rsidP="00620A2F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4F5A08">
        <w:rPr>
          <w:color w:val="111111"/>
        </w:rPr>
        <w:t xml:space="preserve">- </w:t>
      </w:r>
      <w:proofErr w:type="spellStart"/>
      <w:r w:rsidRPr="004F5A08">
        <w:rPr>
          <w:color w:val="111111"/>
        </w:rPr>
        <w:t>пропевание</w:t>
      </w:r>
      <w:proofErr w:type="spellEnd"/>
      <w:r w:rsidRPr="004F5A08">
        <w:rPr>
          <w:color w:val="111111"/>
        </w:rPr>
        <w:t xml:space="preserve"> </w:t>
      </w:r>
      <w:proofErr w:type="gramStart"/>
      <w:r w:rsidRPr="004F5A08">
        <w:rPr>
          <w:color w:val="111111"/>
        </w:rPr>
        <w:t>специальных</w:t>
      </w:r>
      <w:proofErr w:type="gramEnd"/>
      <w:r w:rsidRPr="004F5A08">
        <w:rPr>
          <w:color w:val="111111"/>
        </w:rPr>
        <w:t xml:space="preserve"> логопедических </w:t>
      </w:r>
      <w:proofErr w:type="spellStart"/>
      <w:r w:rsidRPr="004F5A08">
        <w:rPr>
          <w:color w:val="111111"/>
        </w:rPr>
        <w:t>чистоговорок</w:t>
      </w:r>
      <w:proofErr w:type="spellEnd"/>
      <w:r w:rsidRPr="004F5A08">
        <w:rPr>
          <w:color w:val="111111"/>
        </w:rPr>
        <w:t xml:space="preserve"> под музыкальное сопровождение.</w:t>
      </w:r>
    </w:p>
    <w:p w:rsidR="0042064F" w:rsidRPr="004F5A08" w:rsidRDefault="0042064F" w:rsidP="00620A2F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</w:rPr>
      </w:pPr>
      <w:r w:rsidRPr="004F5A08">
        <w:rPr>
          <w:color w:val="111111"/>
        </w:rPr>
        <w:t xml:space="preserve">5. </w:t>
      </w:r>
      <w:proofErr w:type="spellStart"/>
      <w:r w:rsidRPr="004F5A08">
        <w:rPr>
          <w:b/>
          <w:color w:val="111111"/>
        </w:rPr>
        <w:t>Изотерапия</w:t>
      </w:r>
      <w:proofErr w:type="spellEnd"/>
      <w:r w:rsidRPr="004F5A08">
        <w:rPr>
          <w:b/>
          <w:color w:val="111111"/>
        </w:rPr>
        <w:t>.</w:t>
      </w:r>
    </w:p>
    <w:p w:rsidR="00591C7C" w:rsidRPr="004F5A08" w:rsidRDefault="0042064F" w:rsidP="00620A2F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4F5A08">
        <w:rPr>
          <w:color w:val="111111"/>
        </w:rPr>
        <w:t xml:space="preserve">Одним из приемов </w:t>
      </w:r>
      <w:proofErr w:type="spellStart"/>
      <w:r w:rsidRPr="004F5A08">
        <w:rPr>
          <w:color w:val="111111"/>
        </w:rPr>
        <w:t>изотерапии</w:t>
      </w:r>
      <w:proofErr w:type="spellEnd"/>
      <w:r w:rsidRPr="004F5A08">
        <w:rPr>
          <w:color w:val="111111"/>
        </w:rPr>
        <w:t xml:space="preserve"> является коллаж. </w:t>
      </w:r>
      <w:r w:rsidR="00591C7C" w:rsidRPr="004F5A08">
        <w:rPr>
          <w:color w:val="111111"/>
        </w:rPr>
        <w:t xml:space="preserve">Коллаж-это </w:t>
      </w:r>
      <w:r w:rsidR="008A060A" w:rsidRPr="004F5A08">
        <w:rPr>
          <w:color w:val="111111"/>
        </w:rPr>
        <w:t>прием</w:t>
      </w:r>
      <w:r w:rsidR="00591C7C" w:rsidRPr="004F5A08">
        <w:rPr>
          <w:color w:val="111111"/>
        </w:rPr>
        <w:t>, заключающийся в наклеивании на какую либо основу материалов, отличающихся по цвету и фактуре.</w:t>
      </w:r>
    </w:p>
    <w:p w:rsidR="008A060A" w:rsidRPr="00620A2F" w:rsidRDefault="00591C7C" w:rsidP="00620A2F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4F5A08">
        <w:rPr>
          <w:color w:val="111111"/>
        </w:rPr>
        <w:t>В логопедии этот прием можно считать одним из </w:t>
      </w:r>
      <w:r w:rsidRPr="004F5A08">
        <w:rPr>
          <w:rStyle w:val="ac"/>
          <w:b w:val="0"/>
          <w:color w:val="111111"/>
          <w:bdr w:val="none" w:sz="0" w:space="0" w:color="auto" w:frame="1"/>
        </w:rPr>
        <w:t>методов</w:t>
      </w:r>
      <w:r w:rsidRPr="004F5A08">
        <w:rPr>
          <w:color w:val="111111"/>
        </w:rPr>
        <w:t> не только познавательной, но и речевой активности. В процессе </w:t>
      </w:r>
      <w:r w:rsidRPr="004F5A08">
        <w:rPr>
          <w:rStyle w:val="ac"/>
          <w:b w:val="0"/>
          <w:color w:val="111111"/>
          <w:bdr w:val="none" w:sz="0" w:space="0" w:color="auto" w:frame="1"/>
        </w:rPr>
        <w:t>работы</w:t>
      </w:r>
      <w:r w:rsidRPr="004F5A08">
        <w:rPr>
          <w:color w:val="111111"/>
        </w:rPr>
        <w:t xml:space="preserve"> над составлением коллажей дети овладевают умением </w:t>
      </w:r>
      <w:r w:rsidRPr="004F5A08">
        <w:rPr>
          <w:color w:val="111111"/>
        </w:rPr>
        <w:lastRenderedPageBreak/>
        <w:t>связно передавать содержание, овладевают диалогической речью, учатся сочетать образы и предметы между собой по величине, окраске, пространственному расположению.</w:t>
      </w:r>
    </w:p>
    <w:p w:rsidR="009524B9" w:rsidRPr="004F5A08" w:rsidRDefault="009524B9" w:rsidP="00620A2F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F5A08">
        <w:rPr>
          <w:rStyle w:val="c0"/>
          <w:color w:val="000000"/>
        </w:rPr>
        <w:t>Игра с песком — это естественная и доступная каждому ребенку форма деятельности, которая развивает и приносит радость открытий и удовольствие.</w:t>
      </w:r>
    </w:p>
    <w:p w:rsidR="009524B9" w:rsidRPr="004F5A08" w:rsidRDefault="009524B9" w:rsidP="00620A2F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F5A08">
        <w:rPr>
          <w:rStyle w:val="c0"/>
          <w:color w:val="000000"/>
        </w:rPr>
        <w:t>Через игры с песком существенно усиливается желание ребенка узнавать что-то новое, экспериментировать. Мощно развивается «тактильная» чувствительность. Формируются игровые и коммуникативные навыки ребенка.</w:t>
      </w:r>
    </w:p>
    <w:p w:rsidR="009524B9" w:rsidRPr="004F5A08" w:rsidRDefault="009524B9" w:rsidP="00620A2F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F5A08">
        <w:rPr>
          <w:rStyle w:val="c0"/>
          <w:color w:val="000000"/>
        </w:rPr>
        <w:t>Песок, как и вода, способен «заземлять» отрицательную энергию, помогает снять напряжение.  Доказано, что дети, которые активно играли в детстве в песке, чаще вырастают уверенными и успешными взрослыми.</w:t>
      </w:r>
    </w:p>
    <w:p w:rsidR="00591C7C" w:rsidRPr="004F5A08" w:rsidRDefault="00620A2F" w:rsidP="00620A2F">
      <w:pPr>
        <w:pStyle w:val="a8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>
        <w:rPr>
          <w:b/>
          <w:color w:val="111111"/>
        </w:rPr>
        <w:t xml:space="preserve">  </w:t>
      </w:r>
      <w:r w:rsidR="00591C7C" w:rsidRPr="004F5A08">
        <w:rPr>
          <w:color w:val="111111"/>
        </w:rPr>
        <w:t>На мой взгляд, использование игр, является очень эффективным средством в образовательной и </w:t>
      </w:r>
      <w:r w:rsidR="00591C7C" w:rsidRPr="004F5A08">
        <w:rPr>
          <w:rStyle w:val="ac"/>
          <w:b w:val="0"/>
          <w:color w:val="111111"/>
          <w:bdr w:val="none" w:sz="0" w:space="0" w:color="auto" w:frame="1"/>
        </w:rPr>
        <w:t>коррекционной работе</w:t>
      </w:r>
      <w:r w:rsidR="009524B9" w:rsidRPr="004F5A08">
        <w:rPr>
          <w:rStyle w:val="ac"/>
          <w:b w:val="0"/>
          <w:color w:val="111111"/>
          <w:bdr w:val="none" w:sz="0" w:space="0" w:color="auto" w:frame="1"/>
        </w:rPr>
        <w:t xml:space="preserve"> с детьми с ограниченными возможностями здоровья</w:t>
      </w:r>
      <w:r w:rsidR="00591C7C" w:rsidRPr="004F5A08">
        <w:rPr>
          <w:color w:val="111111"/>
        </w:rPr>
        <w:t>.</w:t>
      </w:r>
    </w:p>
    <w:p w:rsidR="004F5A08" w:rsidRDefault="00591C7C" w:rsidP="00620A2F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4F5A08">
        <w:rPr>
          <w:rStyle w:val="ac"/>
          <w:b w:val="0"/>
          <w:color w:val="111111"/>
          <w:bdr w:val="none" w:sz="0" w:space="0" w:color="auto" w:frame="1"/>
        </w:rPr>
        <w:t>Работу</w:t>
      </w:r>
      <w:r w:rsidRPr="004F5A08">
        <w:rPr>
          <w:color w:val="111111"/>
        </w:rPr>
        <w:t> веду в тесном контакте с</w:t>
      </w:r>
      <w:r w:rsidR="009524B9" w:rsidRPr="004F5A08">
        <w:rPr>
          <w:color w:val="111111"/>
        </w:rPr>
        <w:t xml:space="preserve"> </w:t>
      </w:r>
      <w:proofErr w:type="spellStart"/>
      <w:r w:rsidR="009524B9" w:rsidRPr="004F5A08">
        <w:rPr>
          <w:color w:val="111111"/>
        </w:rPr>
        <w:t>тьюторами</w:t>
      </w:r>
      <w:proofErr w:type="spellEnd"/>
      <w:r w:rsidR="009524B9" w:rsidRPr="004F5A08">
        <w:rPr>
          <w:color w:val="111111"/>
        </w:rPr>
        <w:t>, учителями и</w:t>
      </w:r>
      <w:r w:rsidRPr="004F5A08">
        <w:rPr>
          <w:color w:val="111111"/>
        </w:rPr>
        <w:t xml:space="preserve"> родителями, которые закрепляют навыки и умения, пол</w:t>
      </w:r>
      <w:r w:rsidR="009524B9" w:rsidRPr="004F5A08">
        <w:rPr>
          <w:color w:val="111111"/>
        </w:rPr>
        <w:t>ученные детьми на занятиях</w:t>
      </w:r>
      <w:r w:rsidRPr="004F5A08">
        <w:rPr>
          <w:color w:val="111111"/>
        </w:rPr>
        <w:t>.</w:t>
      </w:r>
    </w:p>
    <w:p w:rsidR="009524B9" w:rsidRPr="004F5A08" w:rsidRDefault="00591C7C" w:rsidP="00620A2F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</w:rPr>
      </w:pPr>
      <w:r w:rsidRPr="004F5A08">
        <w:rPr>
          <w:color w:val="111111"/>
        </w:rPr>
        <w:t xml:space="preserve"> </w:t>
      </w:r>
      <w:r w:rsidR="009524B9" w:rsidRPr="004F5A08">
        <w:rPr>
          <w:b/>
          <w:color w:val="111111"/>
        </w:rPr>
        <w:t>Вывод:</w:t>
      </w:r>
    </w:p>
    <w:p w:rsidR="00591C7C" w:rsidRPr="004F5A08" w:rsidRDefault="00591C7C" w:rsidP="00620A2F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4F5A08">
        <w:rPr>
          <w:color w:val="111111"/>
        </w:rPr>
        <w:t>Таким образом, можно сделать выв</w:t>
      </w:r>
      <w:r w:rsidR="009524B9" w:rsidRPr="004F5A08">
        <w:rPr>
          <w:color w:val="111111"/>
        </w:rPr>
        <w:t xml:space="preserve">од, что использование новых технологий в </w:t>
      </w:r>
      <w:r w:rsidRPr="004F5A08">
        <w:rPr>
          <w:color w:val="111111"/>
        </w:rPr>
        <w:t> </w:t>
      </w:r>
      <w:r w:rsidRPr="004F5A08">
        <w:rPr>
          <w:rStyle w:val="ac"/>
          <w:b w:val="0"/>
          <w:color w:val="111111"/>
          <w:bdr w:val="none" w:sz="0" w:space="0" w:color="auto" w:frame="1"/>
        </w:rPr>
        <w:t>работ</w:t>
      </w:r>
      <w:r w:rsidR="009524B9" w:rsidRPr="004F5A08">
        <w:rPr>
          <w:rStyle w:val="ac"/>
          <w:b w:val="0"/>
          <w:color w:val="111111"/>
          <w:bdr w:val="none" w:sz="0" w:space="0" w:color="auto" w:frame="1"/>
        </w:rPr>
        <w:t xml:space="preserve">е </w:t>
      </w:r>
      <w:r w:rsidR="009524B9" w:rsidRPr="004F5A08">
        <w:rPr>
          <w:color w:val="111111"/>
        </w:rPr>
        <w:t xml:space="preserve"> </w:t>
      </w:r>
      <w:r w:rsidRPr="004F5A08">
        <w:rPr>
          <w:color w:val="111111"/>
        </w:rPr>
        <w:t>помогает организовать занятие интереснее и разнообразнее, превратить </w:t>
      </w:r>
      <w:r w:rsidRPr="004F5A08">
        <w:rPr>
          <w:rStyle w:val="ac"/>
          <w:b w:val="0"/>
          <w:color w:val="111111"/>
          <w:bdr w:val="none" w:sz="0" w:space="0" w:color="auto" w:frame="1"/>
        </w:rPr>
        <w:t>работу</w:t>
      </w:r>
      <w:r w:rsidR="009524B9" w:rsidRPr="004F5A08">
        <w:rPr>
          <w:color w:val="111111"/>
        </w:rPr>
        <w:t> </w:t>
      </w:r>
      <w:proofErr w:type="gramStart"/>
      <w:r w:rsidR="009524B9" w:rsidRPr="004F5A08">
        <w:rPr>
          <w:color w:val="111111"/>
        </w:rPr>
        <w:t>в</w:t>
      </w:r>
      <w:proofErr w:type="gramEnd"/>
      <w:r w:rsidR="009524B9" w:rsidRPr="004F5A08">
        <w:rPr>
          <w:color w:val="111111"/>
        </w:rPr>
        <w:t xml:space="preserve"> живую и творческую. Важно </w:t>
      </w:r>
      <w:r w:rsidRPr="004F5A08">
        <w:rPr>
          <w:color w:val="111111"/>
        </w:rPr>
        <w:t>поддержать заинтересованность детей на протяжении всего обучения, а так же обеспечить быстроту запоминания, понимания, и усвоения материала.</w:t>
      </w:r>
    </w:p>
    <w:p w:rsidR="004F7660" w:rsidRPr="004F5A08" w:rsidRDefault="004F7660" w:rsidP="00620A2F">
      <w:pPr>
        <w:pStyle w:val="Style6"/>
        <w:widowControl/>
        <w:spacing w:line="360" w:lineRule="auto"/>
        <w:rPr>
          <w:rStyle w:val="FontStyle12"/>
        </w:rPr>
      </w:pPr>
    </w:p>
    <w:p w:rsidR="004F7660" w:rsidRPr="004F5A08" w:rsidRDefault="004F7660" w:rsidP="00620A2F">
      <w:pPr>
        <w:pStyle w:val="Style6"/>
        <w:widowControl/>
        <w:spacing w:line="360" w:lineRule="auto"/>
        <w:rPr>
          <w:rStyle w:val="FontStyle12"/>
        </w:rPr>
      </w:pPr>
    </w:p>
    <w:p w:rsidR="004F7660" w:rsidRPr="004F5A08" w:rsidRDefault="004F7660" w:rsidP="00620A2F">
      <w:pPr>
        <w:pStyle w:val="Style6"/>
        <w:widowControl/>
        <w:spacing w:line="360" w:lineRule="auto"/>
        <w:rPr>
          <w:rStyle w:val="FontStyle12"/>
        </w:rPr>
      </w:pPr>
    </w:p>
    <w:p w:rsidR="004F7660" w:rsidRPr="004F5A08" w:rsidRDefault="004F7660" w:rsidP="00620A2F">
      <w:pPr>
        <w:pStyle w:val="Style6"/>
        <w:widowControl/>
        <w:spacing w:line="360" w:lineRule="auto"/>
        <w:rPr>
          <w:rStyle w:val="FontStyle12"/>
        </w:rPr>
      </w:pPr>
    </w:p>
    <w:p w:rsidR="004F7660" w:rsidRPr="004F5A08" w:rsidRDefault="004F7660" w:rsidP="00620A2F">
      <w:pPr>
        <w:pStyle w:val="Style6"/>
        <w:widowControl/>
        <w:spacing w:line="360" w:lineRule="auto"/>
        <w:rPr>
          <w:rStyle w:val="FontStyle12"/>
        </w:rPr>
      </w:pPr>
    </w:p>
    <w:p w:rsidR="004F7660" w:rsidRPr="00497E88" w:rsidRDefault="00620A2F" w:rsidP="00497E88">
      <w:pPr>
        <w:spacing w:after="160" w:line="259" w:lineRule="auto"/>
        <w:rPr>
          <w:rStyle w:val="FontStyle12"/>
          <w:rFonts w:eastAsiaTheme="minorEastAsia"/>
          <w:lang w:eastAsia="ru-RU"/>
        </w:rPr>
      </w:pPr>
      <w:r>
        <w:rPr>
          <w:rStyle w:val="FontStyle12"/>
        </w:rPr>
        <w:br w:type="page"/>
      </w:r>
    </w:p>
    <w:p w:rsidR="00C201E5" w:rsidRPr="00497E88" w:rsidRDefault="00C201E5" w:rsidP="00497E88">
      <w:pPr>
        <w:pStyle w:val="Style6"/>
        <w:widowControl/>
        <w:spacing w:line="360" w:lineRule="auto"/>
        <w:rPr>
          <w:rStyle w:val="FontStyle12"/>
        </w:rPr>
      </w:pPr>
      <w:bookmarkStart w:id="0" w:name="_GoBack"/>
      <w:bookmarkEnd w:id="0"/>
      <w:r w:rsidRPr="00497E88">
        <w:rPr>
          <w:rStyle w:val="FontStyle12"/>
        </w:rPr>
        <w:lastRenderedPageBreak/>
        <w:t>Список литературы:</w:t>
      </w:r>
    </w:p>
    <w:p w:rsidR="00620A2F" w:rsidRPr="00620A2F" w:rsidRDefault="00497E88" w:rsidP="00497E8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7E88">
        <w:rPr>
          <w:rStyle w:val="FontStyle12"/>
        </w:rPr>
        <w:t>Книги:</w:t>
      </w:r>
      <w:r w:rsidRPr="00497E88">
        <w:rPr>
          <w:rStyle w:val="FontStyle13"/>
          <w:sz w:val="24"/>
          <w:szCs w:val="24"/>
        </w:rPr>
        <w:tab/>
      </w:r>
    </w:p>
    <w:p w:rsidR="00620A2F" w:rsidRPr="00497E88" w:rsidRDefault="00620A2F" w:rsidP="00497E88">
      <w:pPr>
        <w:pStyle w:val="Style6"/>
        <w:widowControl/>
        <w:spacing w:line="360" w:lineRule="auto"/>
        <w:rPr>
          <w:rStyle w:val="FontStyle12"/>
        </w:rPr>
      </w:pPr>
    </w:p>
    <w:p w:rsidR="00497E88" w:rsidRPr="00497E88" w:rsidRDefault="00497E88" w:rsidP="00497E88">
      <w:pPr>
        <w:pStyle w:val="Style6"/>
        <w:widowControl/>
        <w:spacing w:line="360" w:lineRule="auto"/>
        <w:rPr>
          <w:color w:val="000000"/>
        </w:rPr>
      </w:pPr>
      <w:r w:rsidRPr="00497E88">
        <w:rPr>
          <w:color w:val="000000"/>
        </w:rPr>
        <w:t xml:space="preserve">1. </w:t>
      </w:r>
      <w:r w:rsidR="00620A2F" w:rsidRPr="00620A2F">
        <w:rPr>
          <w:color w:val="000000"/>
        </w:rPr>
        <w:t xml:space="preserve">Акименко В.М. Новые педагогические технологии: </w:t>
      </w:r>
      <w:proofErr w:type="spellStart"/>
      <w:r w:rsidR="00620A2F" w:rsidRPr="00620A2F">
        <w:rPr>
          <w:color w:val="000000"/>
        </w:rPr>
        <w:t>учебно-метод</w:t>
      </w:r>
      <w:proofErr w:type="spellEnd"/>
      <w:r w:rsidR="00620A2F" w:rsidRPr="00620A2F">
        <w:rPr>
          <w:color w:val="000000"/>
        </w:rPr>
        <w:t xml:space="preserve">. пособие .- Ростов </w:t>
      </w:r>
      <w:proofErr w:type="spellStart"/>
      <w:r w:rsidR="00620A2F" w:rsidRPr="00620A2F">
        <w:rPr>
          <w:color w:val="000000"/>
        </w:rPr>
        <w:t>н</w:t>
      </w:r>
      <w:proofErr w:type="spellEnd"/>
      <w:proofErr w:type="gramStart"/>
      <w:r w:rsidR="00620A2F" w:rsidRPr="00620A2F">
        <w:rPr>
          <w:color w:val="000000"/>
        </w:rPr>
        <w:t>/Д</w:t>
      </w:r>
      <w:proofErr w:type="gramEnd"/>
      <w:r w:rsidR="00620A2F" w:rsidRPr="00620A2F">
        <w:rPr>
          <w:color w:val="000000"/>
        </w:rPr>
        <w:t>; изд. Феникс, 2008.</w:t>
      </w:r>
      <w:r w:rsidR="00620A2F" w:rsidRPr="00620A2F">
        <w:rPr>
          <w:color w:val="000000"/>
        </w:rPr>
        <w:br/>
        <w:t xml:space="preserve">2. Акименко В.М. Развивающие технологии в логопедии.- Ростов </w:t>
      </w:r>
      <w:proofErr w:type="spellStart"/>
      <w:r w:rsidR="00620A2F" w:rsidRPr="00620A2F">
        <w:rPr>
          <w:color w:val="000000"/>
        </w:rPr>
        <w:t>н</w:t>
      </w:r>
      <w:proofErr w:type="spellEnd"/>
      <w:proofErr w:type="gramStart"/>
      <w:r w:rsidR="00620A2F" w:rsidRPr="00620A2F">
        <w:rPr>
          <w:color w:val="000000"/>
        </w:rPr>
        <w:t>/Д</w:t>
      </w:r>
      <w:proofErr w:type="gramEnd"/>
      <w:r w:rsidR="00620A2F" w:rsidRPr="00620A2F">
        <w:rPr>
          <w:color w:val="000000"/>
        </w:rPr>
        <w:t>; изд. Феникс, 2011.</w:t>
      </w:r>
      <w:r w:rsidR="00620A2F" w:rsidRPr="00620A2F">
        <w:rPr>
          <w:color w:val="000000"/>
        </w:rPr>
        <w:br/>
        <w:t xml:space="preserve">3. Акименко В.М. Речевые нарушения у детей.- Ростов </w:t>
      </w:r>
      <w:proofErr w:type="spellStart"/>
      <w:r w:rsidR="00620A2F" w:rsidRPr="00620A2F">
        <w:rPr>
          <w:color w:val="000000"/>
        </w:rPr>
        <w:t>н</w:t>
      </w:r>
      <w:proofErr w:type="spellEnd"/>
      <w:proofErr w:type="gramStart"/>
      <w:r w:rsidR="00620A2F" w:rsidRPr="00620A2F">
        <w:rPr>
          <w:color w:val="000000"/>
        </w:rPr>
        <w:t>/Д</w:t>
      </w:r>
      <w:proofErr w:type="gramEnd"/>
      <w:r w:rsidR="00620A2F" w:rsidRPr="00620A2F">
        <w:rPr>
          <w:color w:val="000000"/>
        </w:rPr>
        <w:t>; изд. Феникс, 2008.</w:t>
      </w:r>
      <w:r w:rsidR="00620A2F" w:rsidRPr="00620A2F">
        <w:rPr>
          <w:color w:val="000000"/>
        </w:rPr>
        <w:br/>
        <w:t>4. Баннов А. Учимся думать вместе: Материалы для тренинга учителей. — М.: ИНТУИТ</w:t>
      </w:r>
      <w:proofErr w:type="gramStart"/>
      <w:r w:rsidR="00620A2F" w:rsidRPr="00620A2F">
        <w:rPr>
          <w:color w:val="000000"/>
        </w:rPr>
        <w:t>.Р</w:t>
      </w:r>
      <w:proofErr w:type="gramEnd"/>
      <w:r w:rsidR="00620A2F" w:rsidRPr="00620A2F">
        <w:rPr>
          <w:color w:val="000000"/>
        </w:rPr>
        <w:t>У, 2007.</w:t>
      </w:r>
    </w:p>
    <w:p w:rsidR="00497E88" w:rsidRPr="00497E88" w:rsidRDefault="00497E88" w:rsidP="00497E88">
      <w:pPr>
        <w:pStyle w:val="Style6"/>
        <w:widowControl/>
        <w:spacing w:line="360" w:lineRule="auto"/>
      </w:pPr>
      <w:r w:rsidRPr="00497E88">
        <w:rPr>
          <w:color w:val="000000"/>
        </w:rPr>
        <w:t xml:space="preserve">5. </w:t>
      </w:r>
      <w:proofErr w:type="spellStart"/>
      <w:r w:rsidRPr="00497E88">
        <w:t>Кобзарева</w:t>
      </w:r>
      <w:proofErr w:type="spellEnd"/>
      <w:r w:rsidRPr="00497E88">
        <w:t xml:space="preserve">, Л.Г., М.П.Резунова. Игры и упражнения для </w:t>
      </w:r>
      <w:proofErr w:type="spellStart"/>
      <w:r w:rsidRPr="00497E88">
        <w:t>разщвития</w:t>
      </w:r>
      <w:proofErr w:type="spellEnd"/>
      <w:r w:rsidRPr="00497E88">
        <w:t xml:space="preserve"> речи на 1 этапе коррекционного обучения детей с ОНР.</w:t>
      </w:r>
    </w:p>
    <w:p w:rsidR="00497E88" w:rsidRPr="00497E88" w:rsidRDefault="00497E88" w:rsidP="00497E88">
      <w:pPr>
        <w:pStyle w:val="Style6"/>
        <w:widowControl/>
        <w:spacing w:line="360" w:lineRule="auto"/>
      </w:pPr>
      <w:r w:rsidRPr="00497E88">
        <w:t xml:space="preserve">6. </w:t>
      </w:r>
      <w:r w:rsidRPr="00497E88">
        <w:rPr>
          <w:color w:val="000000" w:themeColor="text1"/>
        </w:rPr>
        <w:t xml:space="preserve">Пятница Т.В., </w:t>
      </w:r>
      <w:proofErr w:type="spellStart"/>
      <w:r w:rsidRPr="00497E88">
        <w:rPr>
          <w:color w:val="000000" w:themeColor="text1"/>
        </w:rPr>
        <w:t>Башинская</w:t>
      </w:r>
      <w:proofErr w:type="spellEnd"/>
      <w:r w:rsidRPr="00497E88">
        <w:rPr>
          <w:color w:val="000000" w:themeColor="text1"/>
        </w:rPr>
        <w:t xml:space="preserve"> Т.В. Система коррекционного воздействия при моторной алалии. Москва 2010г.</w:t>
      </w:r>
      <w:r w:rsidRPr="00497E88">
        <w:rPr>
          <w:color w:val="000000" w:themeColor="text1"/>
        </w:rPr>
        <w:br/>
      </w:r>
      <w:r w:rsidRPr="00497E88">
        <w:t>7. Филичева Т.Б., Чиркина Г.В. Программа дошкольных образовательных учреждений компенсирующего вида для детей с нарушениями речи.</w:t>
      </w:r>
    </w:p>
    <w:p w:rsidR="00BC4CD4" w:rsidRPr="00497E88" w:rsidRDefault="00497E88" w:rsidP="00497E88">
      <w:pPr>
        <w:pStyle w:val="Style6"/>
        <w:widowControl/>
        <w:spacing w:line="360" w:lineRule="auto"/>
        <w:rPr>
          <w:rStyle w:val="FontStyle13"/>
          <w:color w:val="000000"/>
          <w:sz w:val="24"/>
          <w:szCs w:val="24"/>
        </w:rPr>
      </w:pPr>
      <w:r w:rsidRPr="00497E88">
        <w:t xml:space="preserve">8. </w:t>
      </w:r>
      <w:r w:rsidR="00C201E5" w:rsidRPr="00497E88">
        <w:rPr>
          <w:rStyle w:val="FontStyle13"/>
          <w:sz w:val="24"/>
          <w:szCs w:val="24"/>
        </w:rPr>
        <w:t>Шипицына Л.М. "Необучаемый" ребенок в</w:t>
      </w:r>
      <w:r w:rsidR="00B33184" w:rsidRPr="00497E88">
        <w:rPr>
          <w:rStyle w:val="FontStyle13"/>
          <w:sz w:val="24"/>
          <w:szCs w:val="24"/>
        </w:rPr>
        <w:t xml:space="preserve"> семье и обществе. Социализация </w:t>
      </w:r>
      <w:r w:rsidR="00C201E5" w:rsidRPr="00497E88">
        <w:rPr>
          <w:rStyle w:val="FontStyle13"/>
          <w:sz w:val="24"/>
          <w:szCs w:val="24"/>
        </w:rPr>
        <w:t>детей с нарушением инт</w:t>
      </w:r>
      <w:r w:rsidR="00B33184" w:rsidRPr="00497E88">
        <w:rPr>
          <w:rStyle w:val="FontStyle13"/>
          <w:sz w:val="24"/>
          <w:szCs w:val="24"/>
        </w:rPr>
        <w:t xml:space="preserve">еллекта // 2-е изд., перераб. и </w:t>
      </w:r>
      <w:proofErr w:type="spellStart"/>
      <w:r w:rsidR="00C201E5" w:rsidRPr="00497E88">
        <w:rPr>
          <w:rStyle w:val="FontStyle13"/>
          <w:sz w:val="24"/>
          <w:szCs w:val="24"/>
        </w:rPr>
        <w:t>дополн</w:t>
      </w:r>
      <w:proofErr w:type="spellEnd"/>
      <w:r w:rsidR="00C201E5" w:rsidRPr="00497E88">
        <w:rPr>
          <w:rStyle w:val="FontStyle13"/>
          <w:sz w:val="24"/>
          <w:szCs w:val="24"/>
        </w:rPr>
        <w:t>. — СПб</w:t>
      </w:r>
      <w:proofErr w:type="gramStart"/>
      <w:r w:rsidR="00C201E5" w:rsidRPr="00497E88">
        <w:rPr>
          <w:rStyle w:val="FontStyle13"/>
          <w:sz w:val="24"/>
          <w:szCs w:val="24"/>
        </w:rPr>
        <w:t xml:space="preserve">.: </w:t>
      </w:r>
      <w:proofErr w:type="gramEnd"/>
      <w:r w:rsidR="00C201E5" w:rsidRPr="00497E88">
        <w:rPr>
          <w:rStyle w:val="FontStyle13"/>
          <w:sz w:val="24"/>
          <w:szCs w:val="24"/>
        </w:rPr>
        <w:t>Речь,</w:t>
      </w:r>
      <w:r w:rsidR="00C201E5" w:rsidRPr="00497E88">
        <w:rPr>
          <w:rStyle w:val="FontStyle13"/>
          <w:sz w:val="24"/>
          <w:szCs w:val="24"/>
        </w:rPr>
        <w:br/>
        <w:t>2005.</w:t>
      </w:r>
    </w:p>
    <w:p w:rsidR="00C201E5" w:rsidRPr="00497E88" w:rsidRDefault="00C201E5" w:rsidP="00497E88">
      <w:pPr>
        <w:pStyle w:val="Style8"/>
        <w:widowControl/>
        <w:tabs>
          <w:tab w:val="left" w:pos="859"/>
        </w:tabs>
        <w:spacing w:line="360" w:lineRule="auto"/>
      </w:pPr>
      <w:r w:rsidRPr="00497E88">
        <w:rPr>
          <w:rStyle w:val="FontStyle13"/>
          <w:b/>
          <w:sz w:val="24"/>
          <w:szCs w:val="24"/>
        </w:rPr>
        <w:t>Статьи из журналов и сборников:</w:t>
      </w:r>
    </w:p>
    <w:p w:rsidR="00497E88" w:rsidRPr="00497E88" w:rsidRDefault="00497E88" w:rsidP="00497E88">
      <w:pPr>
        <w:pStyle w:val="Style1"/>
        <w:widowControl/>
        <w:numPr>
          <w:ilvl w:val="0"/>
          <w:numId w:val="17"/>
        </w:numPr>
        <w:spacing w:line="360" w:lineRule="auto"/>
        <w:ind w:left="284" w:firstLine="0"/>
      </w:pPr>
      <w:proofErr w:type="spellStart"/>
      <w:r w:rsidRPr="00620A2F">
        <w:rPr>
          <w:color w:val="000000"/>
        </w:rPr>
        <w:t>Гин</w:t>
      </w:r>
      <w:proofErr w:type="spellEnd"/>
      <w:r w:rsidRPr="00620A2F">
        <w:rPr>
          <w:color w:val="000000"/>
        </w:rPr>
        <w:t xml:space="preserve"> А. Приемы педагогической </w:t>
      </w:r>
      <w:r w:rsidRPr="00497E88">
        <w:rPr>
          <w:color w:val="000000"/>
        </w:rPr>
        <w:t xml:space="preserve">техники. – </w:t>
      </w:r>
      <w:proofErr w:type="spellStart"/>
      <w:r w:rsidRPr="00497E88">
        <w:rPr>
          <w:color w:val="000000"/>
        </w:rPr>
        <w:t>М.:Вита-Пресс</w:t>
      </w:r>
      <w:proofErr w:type="spellEnd"/>
      <w:r w:rsidRPr="00497E88">
        <w:rPr>
          <w:color w:val="000000"/>
        </w:rPr>
        <w:t>, 2003</w:t>
      </w:r>
    </w:p>
    <w:p w:rsidR="00497E88" w:rsidRPr="00497E88" w:rsidRDefault="00497E88" w:rsidP="00497E88">
      <w:pPr>
        <w:pStyle w:val="Style1"/>
        <w:widowControl/>
        <w:numPr>
          <w:ilvl w:val="0"/>
          <w:numId w:val="17"/>
        </w:numPr>
        <w:spacing w:line="360" w:lineRule="auto"/>
        <w:ind w:left="284" w:firstLine="0"/>
      </w:pPr>
      <w:r w:rsidRPr="00620A2F">
        <w:rPr>
          <w:color w:val="000000"/>
        </w:rPr>
        <w:t xml:space="preserve">Душка Н. </w:t>
      </w:r>
      <w:proofErr w:type="spellStart"/>
      <w:r w:rsidRPr="00620A2F">
        <w:rPr>
          <w:color w:val="000000"/>
        </w:rPr>
        <w:t>Синквейн</w:t>
      </w:r>
      <w:proofErr w:type="spellEnd"/>
      <w:r w:rsidRPr="00620A2F">
        <w:rPr>
          <w:color w:val="000000"/>
        </w:rPr>
        <w:t xml:space="preserve"> в работе по развитию речи дошкольников Журнал «Логопед», №5 (2005).</w:t>
      </w:r>
    </w:p>
    <w:p w:rsidR="00497E88" w:rsidRPr="00497E88" w:rsidRDefault="00497E88" w:rsidP="00497E88">
      <w:pPr>
        <w:pStyle w:val="Style1"/>
        <w:widowControl/>
        <w:numPr>
          <w:ilvl w:val="0"/>
          <w:numId w:val="17"/>
        </w:numPr>
        <w:spacing w:line="360" w:lineRule="auto"/>
        <w:ind w:left="284" w:firstLine="0"/>
      </w:pPr>
      <w:r w:rsidRPr="00620A2F">
        <w:rPr>
          <w:color w:val="000000"/>
        </w:rPr>
        <w:t xml:space="preserve">Терентьева Н. </w:t>
      </w:r>
      <w:proofErr w:type="spellStart"/>
      <w:r w:rsidRPr="00620A2F">
        <w:rPr>
          <w:color w:val="000000"/>
        </w:rPr>
        <w:t>Синквейн</w:t>
      </w:r>
      <w:proofErr w:type="spellEnd"/>
      <w:r w:rsidRPr="00620A2F">
        <w:rPr>
          <w:color w:val="000000"/>
        </w:rPr>
        <w:t xml:space="preserve"> по «Котловану». Литература. Журнал «Первое сентября», №4 (2006).</w:t>
      </w:r>
    </w:p>
    <w:p w:rsidR="00497E88" w:rsidRPr="00497E88" w:rsidRDefault="00497E88" w:rsidP="00497E88">
      <w:pPr>
        <w:pStyle w:val="Style1"/>
        <w:widowControl/>
        <w:spacing w:line="360" w:lineRule="auto"/>
        <w:ind w:left="284"/>
      </w:pPr>
    </w:p>
    <w:p w:rsidR="00497E88" w:rsidRPr="00497E88" w:rsidRDefault="00C201E5" w:rsidP="00497E8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7E88">
        <w:rPr>
          <w:rStyle w:val="FontStyle12"/>
        </w:rPr>
        <w:t>Интернет ресурсы:</w:t>
      </w:r>
      <w:r w:rsidR="00497E88" w:rsidRPr="00497E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97E88" w:rsidRPr="00497E88" w:rsidRDefault="00497E88" w:rsidP="00497E8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0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620A2F">
        <w:rPr>
          <w:rFonts w:ascii="Times New Roman" w:hAnsi="Times New Roman"/>
          <w:color w:val="000000"/>
          <w:sz w:val="24"/>
          <w:szCs w:val="24"/>
          <w:lang w:eastAsia="ru-RU"/>
        </w:rPr>
        <w:t>Бахман</w:t>
      </w:r>
      <w:proofErr w:type="spellEnd"/>
      <w:r w:rsidRPr="00620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Е. В. </w:t>
      </w:r>
      <w:proofErr w:type="spellStart"/>
      <w:r w:rsidRPr="00620A2F">
        <w:rPr>
          <w:rFonts w:ascii="Times New Roman" w:hAnsi="Times New Roman"/>
          <w:color w:val="000000"/>
          <w:sz w:val="24"/>
          <w:szCs w:val="24"/>
          <w:lang w:eastAsia="ru-RU"/>
        </w:rPr>
        <w:t>Синквейны</w:t>
      </w:r>
      <w:proofErr w:type="spellEnd"/>
      <w:r w:rsidRPr="00620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уроках химии. Школа: день за днем.</w:t>
      </w:r>
      <w:r w:rsidRPr="00620A2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hyperlink r:id="rId8" w:history="1">
        <w:r w:rsidRPr="00497E88">
          <w:rPr>
            <w:rStyle w:val="a7"/>
            <w:rFonts w:ascii="Times New Roman" w:hAnsi="Times New Roman"/>
            <w:sz w:val="24"/>
            <w:szCs w:val="24"/>
            <w:lang w:eastAsia="ru-RU"/>
          </w:rPr>
          <w:t>http://www.den-za-dnem.ru/page.php?article=410</w:t>
        </w:r>
      </w:hyperlink>
    </w:p>
    <w:p w:rsidR="00497E88" w:rsidRPr="00497E88" w:rsidRDefault="00497E88" w:rsidP="00497E8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7E88">
        <w:rPr>
          <w:rFonts w:ascii="Times New Roman" w:hAnsi="Times New Roman"/>
          <w:color w:val="000000"/>
          <w:sz w:val="24"/>
          <w:szCs w:val="24"/>
          <w:lang w:eastAsia="ru-RU"/>
        </w:rPr>
        <w:t>2. «МЕРСИБО»</w:t>
      </w:r>
    </w:p>
    <w:p w:rsidR="00435C04" w:rsidRDefault="00497E88" w:rsidP="00497E8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9" w:history="1">
        <w:r w:rsidRPr="00497E88">
          <w:rPr>
            <w:rStyle w:val="a7"/>
            <w:rFonts w:ascii="Times New Roman" w:hAnsi="Times New Roman"/>
            <w:sz w:val="24"/>
            <w:szCs w:val="24"/>
            <w:lang w:eastAsia="ru-RU"/>
          </w:rPr>
          <w:t>https://mersibo.ru/?utm_source=eSputnik-promo&amp;utm_medium=email&amp;utm_campaign=Anons._Obshaja._15_aprelja&amp;utm_content=53392975&amp;utm_term=anons</w:t>
        </w:r>
      </w:hyperlink>
      <w:r w:rsidRPr="00497E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97E88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3. </w:t>
      </w:r>
      <w:r w:rsidRPr="00620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0A2F">
        <w:rPr>
          <w:rFonts w:ascii="Times New Roman" w:hAnsi="Times New Roman"/>
          <w:color w:val="000000"/>
          <w:sz w:val="24"/>
          <w:szCs w:val="24"/>
          <w:lang w:eastAsia="ru-RU"/>
        </w:rPr>
        <w:t>Мордвинова</w:t>
      </w:r>
      <w:proofErr w:type="spellEnd"/>
      <w:r w:rsidRPr="00620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Т. </w:t>
      </w:r>
      <w:proofErr w:type="spellStart"/>
      <w:r w:rsidRPr="00620A2F">
        <w:rPr>
          <w:rFonts w:ascii="Times New Roman" w:hAnsi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620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уроке литературы. Фестиваль педагогических идей </w:t>
      </w:r>
    </w:p>
    <w:p w:rsidR="00C201E5" w:rsidRPr="00497E88" w:rsidRDefault="00497E88" w:rsidP="00497E88">
      <w:pPr>
        <w:shd w:val="clear" w:color="auto" w:fill="FFFFFF"/>
        <w:spacing w:after="0" w:line="360" w:lineRule="auto"/>
        <w:jc w:val="both"/>
        <w:rPr>
          <w:rStyle w:val="FontStyle12"/>
        </w:rPr>
      </w:pPr>
      <w:r w:rsidRPr="00620A2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«Открытый урок».</w:t>
      </w:r>
      <w:r w:rsidRPr="00620A2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hyperlink r:id="rId10" w:history="1">
        <w:r w:rsidRPr="00497E88">
          <w:rPr>
            <w:rStyle w:val="a7"/>
            <w:rFonts w:ascii="Times New Roman" w:hAnsi="Times New Roman"/>
            <w:sz w:val="24"/>
            <w:szCs w:val="24"/>
            <w:lang w:eastAsia="ru-RU"/>
          </w:rPr>
          <w:t>http://festival.1september.ru/articles/518752/</w:t>
        </w:r>
      </w:hyperlink>
      <w:r w:rsidRPr="00497E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20A2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7E88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620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Написание </w:t>
      </w:r>
      <w:proofErr w:type="spellStart"/>
      <w:r w:rsidRPr="00620A2F">
        <w:rPr>
          <w:rFonts w:ascii="Times New Roman" w:hAnsi="Times New Roman"/>
          <w:color w:val="000000"/>
          <w:sz w:val="24"/>
          <w:szCs w:val="24"/>
          <w:lang w:eastAsia="ru-RU"/>
        </w:rPr>
        <w:t>синквейнов</w:t>
      </w:r>
      <w:proofErr w:type="spellEnd"/>
      <w:r w:rsidRPr="00620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работа с ними. Элементы инновационных технологий. </w:t>
      </w:r>
      <w:proofErr w:type="spellStart"/>
      <w:r w:rsidRPr="00620A2F">
        <w:rPr>
          <w:rFonts w:ascii="Times New Roman" w:hAnsi="Times New Roman"/>
          <w:color w:val="000000"/>
          <w:sz w:val="24"/>
          <w:szCs w:val="24"/>
          <w:lang w:eastAsia="ru-RU"/>
        </w:rPr>
        <w:t>МедБио</w:t>
      </w:r>
      <w:proofErr w:type="spellEnd"/>
      <w:r w:rsidRPr="00620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(кафедра Медицинской биологии и генетики КГМУ).</w:t>
      </w:r>
      <w:r w:rsidRPr="00620A2F">
        <w:rPr>
          <w:rFonts w:ascii="Times New Roman" w:hAnsi="Times New Roman"/>
          <w:color w:val="000000"/>
          <w:sz w:val="24"/>
          <w:szCs w:val="24"/>
          <w:lang w:eastAsia="ru-RU"/>
        </w:rPr>
        <w:br/>
        <w:t>http://www.medbi</w:t>
      </w:r>
      <w:r w:rsidRPr="00497E88">
        <w:rPr>
          <w:rFonts w:ascii="Times New Roman" w:hAnsi="Times New Roman"/>
          <w:color w:val="000000"/>
          <w:sz w:val="24"/>
          <w:szCs w:val="24"/>
          <w:lang w:eastAsia="ru-RU"/>
        </w:rPr>
        <w:t>o-kgmu.ru/cgi-bin/go.pl?i=2293</w:t>
      </w:r>
      <w:r w:rsidRPr="00497E8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20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046C3" w:rsidRPr="00497E88" w:rsidRDefault="00E046C3" w:rsidP="00497E8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E046C3" w:rsidRPr="00497E88" w:rsidSect="009524B9">
      <w:headerReference w:type="default" r:id="rId11"/>
      <w:footerReference w:type="default" r:id="rId12"/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AB1" w:rsidRDefault="00091AB1" w:rsidP="00062C2D">
      <w:pPr>
        <w:spacing w:after="0" w:line="240" w:lineRule="auto"/>
      </w:pPr>
      <w:r>
        <w:separator/>
      </w:r>
    </w:p>
  </w:endnote>
  <w:endnote w:type="continuationSeparator" w:id="0">
    <w:p w:rsidR="00091AB1" w:rsidRDefault="00091AB1" w:rsidP="0006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9818"/>
      <w:docPartObj>
        <w:docPartGallery w:val="Page Numbers (Bottom of Page)"/>
        <w:docPartUnique/>
      </w:docPartObj>
    </w:sdtPr>
    <w:sdtContent>
      <w:p w:rsidR="00435C04" w:rsidRDefault="00435C04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E543F" w:rsidRDefault="003E54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AB1" w:rsidRDefault="00091AB1" w:rsidP="00062C2D">
      <w:pPr>
        <w:spacing w:after="0" w:line="240" w:lineRule="auto"/>
      </w:pPr>
      <w:r>
        <w:separator/>
      </w:r>
    </w:p>
  </w:footnote>
  <w:footnote w:type="continuationSeparator" w:id="0">
    <w:p w:rsidR="00091AB1" w:rsidRDefault="00091AB1" w:rsidP="0006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266" w:rsidRDefault="00BB4266" w:rsidP="00435C04">
    <w:pPr>
      <w:pStyle w:val="a3"/>
    </w:pPr>
  </w:p>
  <w:p w:rsidR="00BB4266" w:rsidRPr="00BB4266" w:rsidRDefault="00BB4266">
    <w:pPr>
      <w:pStyle w:val="a3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УДК373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FE7B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A33A00"/>
    <w:multiLevelType w:val="hybridMultilevel"/>
    <w:tmpl w:val="ED1CF494"/>
    <w:lvl w:ilvl="0" w:tplc="449CAB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144E"/>
    <w:multiLevelType w:val="hybridMultilevel"/>
    <w:tmpl w:val="C97E87A8"/>
    <w:lvl w:ilvl="0" w:tplc="CEF0659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236ED"/>
    <w:multiLevelType w:val="hybridMultilevel"/>
    <w:tmpl w:val="B194E62C"/>
    <w:lvl w:ilvl="0" w:tplc="4498E4E4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30ECB"/>
    <w:multiLevelType w:val="hybridMultilevel"/>
    <w:tmpl w:val="632264D2"/>
    <w:lvl w:ilvl="0" w:tplc="97D2E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8E1D40"/>
    <w:multiLevelType w:val="hybridMultilevel"/>
    <w:tmpl w:val="C2468C10"/>
    <w:lvl w:ilvl="0" w:tplc="0419000F">
      <w:start w:val="1"/>
      <w:numFmt w:val="decimal"/>
      <w:lvlText w:val="%1."/>
      <w:lvlJc w:val="left"/>
      <w:pPr>
        <w:ind w:left="1138" w:hanging="360"/>
      </w:p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6">
    <w:nsid w:val="31F36AC9"/>
    <w:multiLevelType w:val="hybridMultilevel"/>
    <w:tmpl w:val="7294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E2660"/>
    <w:multiLevelType w:val="hybridMultilevel"/>
    <w:tmpl w:val="75F23240"/>
    <w:lvl w:ilvl="0" w:tplc="17BCEB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603F5"/>
    <w:multiLevelType w:val="hybridMultilevel"/>
    <w:tmpl w:val="2562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20128"/>
    <w:multiLevelType w:val="hybridMultilevel"/>
    <w:tmpl w:val="398E835C"/>
    <w:lvl w:ilvl="0" w:tplc="0419000F">
      <w:start w:val="1"/>
      <w:numFmt w:val="decimal"/>
      <w:lvlText w:val="%1."/>
      <w:lvlJc w:val="left"/>
      <w:pPr>
        <w:ind w:left="1858" w:hanging="360"/>
      </w:pPr>
    </w:lvl>
    <w:lvl w:ilvl="1" w:tplc="04190019" w:tentative="1">
      <w:start w:val="1"/>
      <w:numFmt w:val="lowerLetter"/>
      <w:lvlText w:val="%2."/>
      <w:lvlJc w:val="left"/>
      <w:pPr>
        <w:ind w:left="2578" w:hanging="360"/>
      </w:pPr>
    </w:lvl>
    <w:lvl w:ilvl="2" w:tplc="0419001B" w:tentative="1">
      <w:start w:val="1"/>
      <w:numFmt w:val="lowerRoman"/>
      <w:lvlText w:val="%3."/>
      <w:lvlJc w:val="right"/>
      <w:pPr>
        <w:ind w:left="3298" w:hanging="180"/>
      </w:pPr>
    </w:lvl>
    <w:lvl w:ilvl="3" w:tplc="0419000F" w:tentative="1">
      <w:start w:val="1"/>
      <w:numFmt w:val="decimal"/>
      <w:lvlText w:val="%4."/>
      <w:lvlJc w:val="left"/>
      <w:pPr>
        <w:ind w:left="4018" w:hanging="360"/>
      </w:pPr>
    </w:lvl>
    <w:lvl w:ilvl="4" w:tplc="04190019" w:tentative="1">
      <w:start w:val="1"/>
      <w:numFmt w:val="lowerLetter"/>
      <w:lvlText w:val="%5."/>
      <w:lvlJc w:val="left"/>
      <w:pPr>
        <w:ind w:left="4738" w:hanging="360"/>
      </w:pPr>
    </w:lvl>
    <w:lvl w:ilvl="5" w:tplc="0419001B" w:tentative="1">
      <w:start w:val="1"/>
      <w:numFmt w:val="lowerRoman"/>
      <w:lvlText w:val="%6."/>
      <w:lvlJc w:val="right"/>
      <w:pPr>
        <w:ind w:left="5458" w:hanging="180"/>
      </w:pPr>
    </w:lvl>
    <w:lvl w:ilvl="6" w:tplc="0419000F" w:tentative="1">
      <w:start w:val="1"/>
      <w:numFmt w:val="decimal"/>
      <w:lvlText w:val="%7."/>
      <w:lvlJc w:val="left"/>
      <w:pPr>
        <w:ind w:left="6178" w:hanging="360"/>
      </w:pPr>
    </w:lvl>
    <w:lvl w:ilvl="7" w:tplc="04190019" w:tentative="1">
      <w:start w:val="1"/>
      <w:numFmt w:val="lowerLetter"/>
      <w:lvlText w:val="%8."/>
      <w:lvlJc w:val="left"/>
      <w:pPr>
        <w:ind w:left="6898" w:hanging="360"/>
      </w:pPr>
    </w:lvl>
    <w:lvl w:ilvl="8" w:tplc="041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10">
    <w:nsid w:val="5B604932"/>
    <w:multiLevelType w:val="hybridMultilevel"/>
    <w:tmpl w:val="A2E82B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C20CA"/>
    <w:multiLevelType w:val="hybridMultilevel"/>
    <w:tmpl w:val="CDC0F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60E5D"/>
    <w:multiLevelType w:val="hybridMultilevel"/>
    <w:tmpl w:val="398E835C"/>
    <w:lvl w:ilvl="0" w:tplc="0419000F">
      <w:start w:val="1"/>
      <w:numFmt w:val="decimal"/>
      <w:lvlText w:val="%1."/>
      <w:lvlJc w:val="left"/>
      <w:pPr>
        <w:ind w:left="1858" w:hanging="360"/>
      </w:pPr>
    </w:lvl>
    <w:lvl w:ilvl="1" w:tplc="04190019" w:tentative="1">
      <w:start w:val="1"/>
      <w:numFmt w:val="lowerLetter"/>
      <w:lvlText w:val="%2."/>
      <w:lvlJc w:val="left"/>
      <w:pPr>
        <w:ind w:left="2578" w:hanging="360"/>
      </w:pPr>
    </w:lvl>
    <w:lvl w:ilvl="2" w:tplc="0419001B" w:tentative="1">
      <w:start w:val="1"/>
      <w:numFmt w:val="lowerRoman"/>
      <w:lvlText w:val="%3."/>
      <w:lvlJc w:val="right"/>
      <w:pPr>
        <w:ind w:left="3298" w:hanging="180"/>
      </w:pPr>
    </w:lvl>
    <w:lvl w:ilvl="3" w:tplc="0419000F" w:tentative="1">
      <w:start w:val="1"/>
      <w:numFmt w:val="decimal"/>
      <w:lvlText w:val="%4."/>
      <w:lvlJc w:val="left"/>
      <w:pPr>
        <w:ind w:left="4018" w:hanging="360"/>
      </w:pPr>
    </w:lvl>
    <w:lvl w:ilvl="4" w:tplc="04190019" w:tentative="1">
      <w:start w:val="1"/>
      <w:numFmt w:val="lowerLetter"/>
      <w:lvlText w:val="%5."/>
      <w:lvlJc w:val="left"/>
      <w:pPr>
        <w:ind w:left="4738" w:hanging="360"/>
      </w:pPr>
    </w:lvl>
    <w:lvl w:ilvl="5" w:tplc="0419001B" w:tentative="1">
      <w:start w:val="1"/>
      <w:numFmt w:val="lowerRoman"/>
      <w:lvlText w:val="%6."/>
      <w:lvlJc w:val="right"/>
      <w:pPr>
        <w:ind w:left="5458" w:hanging="180"/>
      </w:pPr>
    </w:lvl>
    <w:lvl w:ilvl="6" w:tplc="0419000F" w:tentative="1">
      <w:start w:val="1"/>
      <w:numFmt w:val="decimal"/>
      <w:lvlText w:val="%7."/>
      <w:lvlJc w:val="left"/>
      <w:pPr>
        <w:ind w:left="6178" w:hanging="360"/>
      </w:pPr>
    </w:lvl>
    <w:lvl w:ilvl="7" w:tplc="04190019" w:tentative="1">
      <w:start w:val="1"/>
      <w:numFmt w:val="lowerLetter"/>
      <w:lvlText w:val="%8."/>
      <w:lvlJc w:val="left"/>
      <w:pPr>
        <w:ind w:left="6898" w:hanging="360"/>
      </w:pPr>
    </w:lvl>
    <w:lvl w:ilvl="8" w:tplc="041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13">
    <w:nsid w:val="71F62BC3"/>
    <w:multiLevelType w:val="hybridMultilevel"/>
    <w:tmpl w:val="F4BA3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96A8E"/>
    <w:multiLevelType w:val="hybridMultilevel"/>
    <w:tmpl w:val="632264D2"/>
    <w:lvl w:ilvl="0" w:tplc="97D2E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0610BA"/>
    <w:multiLevelType w:val="hybridMultilevel"/>
    <w:tmpl w:val="2BB05938"/>
    <w:lvl w:ilvl="0" w:tplc="1DC2F6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5"/>
  </w:num>
  <w:num w:numId="5">
    <w:abstractNumId w:val="9"/>
  </w:num>
  <w:num w:numId="6">
    <w:abstractNumId w:val="12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14"/>
  </w:num>
  <w:num w:numId="12">
    <w:abstractNumId w:val="10"/>
  </w:num>
  <w:num w:numId="13">
    <w:abstractNumId w:val="13"/>
  </w:num>
  <w:num w:numId="14">
    <w:abstractNumId w:val="11"/>
  </w:num>
  <w:num w:numId="15">
    <w:abstractNumId w:val="6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86D"/>
    <w:rsid w:val="00002CE9"/>
    <w:rsid w:val="00062C2D"/>
    <w:rsid w:val="00091AB1"/>
    <w:rsid w:val="000A0750"/>
    <w:rsid w:val="000B1171"/>
    <w:rsid w:val="000D748A"/>
    <w:rsid w:val="00103FBE"/>
    <w:rsid w:val="0010761B"/>
    <w:rsid w:val="00112E15"/>
    <w:rsid w:val="00143DAD"/>
    <w:rsid w:val="00183FE8"/>
    <w:rsid w:val="00190D8C"/>
    <w:rsid w:val="001926E0"/>
    <w:rsid w:val="001F7AFB"/>
    <w:rsid w:val="00220A69"/>
    <w:rsid w:val="00223FAE"/>
    <w:rsid w:val="00283321"/>
    <w:rsid w:val="002D6D85"/>
    <w:rsid w:val="002E0BF4"/>
    <w:rsid w:val="002E1517"/>
    <w:rsid w:val="00301BA2"/>
    <w:rsid w:val="00311B75"/>
    <w:rsid w:val="00354C6C"/>
    <w:rsid w:val="00374B2E"/>
    <w:rsid w:val="003932D1"/>
    <w:rsid w:val="003E543F"/>
    <w:rsid w:val="00416F3F"/>
    <w:rsid w:val="00417E9E"/>
    <w:rsid w:val="0042064F"/>
    <w:rsid w:val="00435C04"/>
    <w:rsid w:val="00497E88"/>
    <w:rsid w:val="004A2305"/>
    <w:rsid w:val="004B1834"/>
    <w:rsid w:val="004F42BA"/>
    <w:rsid w:val="004F5A08"/>
    <w:rsid w:val="004F7660"/>
    <w:rsid w:val="00591C7C"/>
    <w:rsid w:val="005A4558"/>
    <w:rsid w:val="005A62E1"/>
    <w:rsid w:val="005A66DA"/>
    <w:rsid w:val="00604177"/>
    <w:rsid w:val="00620A2F"/>
    <w:rsid w:val="00633A7B"/>
    <w:rsid w:val="00661622"/>
    <w:rsid w:val="006D09BF"/>
    <w:rsid w:val="00702D64"/>
    <w:rsid w:val="00730C08"/>
    <w:rsid w:val="00733830"/>
    <w:rsid w:val="007C052E"/>
    <w:rsid w:val="00816CF1"/>
    <w:rsid w:val="008224DA"/>
    <w:rsid w:val="0085630A"/>
    <w:rsid w:val="008A060A"/>
    <w:rsid w:val="00935EB8"/>
    <w:rsid w:val="00946FA3"/>
    <w:rsid w:val="009524B9"/>
    <w:rsid w:val="00980885"/>
    <w:rsid w:val="00983A76"/>
    <w:rsid w:val="0098786D"/>
    <w:rsid w:val="009C4067"/>
    <w:rsid w:val="00A042EE"/>
    <w:rsid w:val="00AB3222"/>
    <w:rsid w:val="00AF49B6"/>
    <w:rsid w:val="00B33184"/>
    <w:rsid w:val="00B679ED"/>
    <w:rsid w:val="00B750D9"/>
    <w:rsid w:val="00BB4266"/>
    <w:rsid w:val="00BC2E19"/>
    <w:rsid w:val="00BC4CD4"/>
    <w:rsid w:val="00C201E5"/>
    <w:rsid w:val="00C867EF"/>
    <w:rsid w:val="00D2475C"/>
    <w:rsid w:val="00D43688"/>
    <w:rsid w:val="00E046C3"/>
    <w:rsid w:val="00EA2723"/>
    <w:rsid w:val="00EA3836"/>
    <w:rsid w:val="00EF648F"/>
    <w:rsid w:val="00F311CB"/>
    <w:rsid w:val="00F50BDF"/>
    <w:rsid w:val="00F71D51"/>
    <w:rsid w:val="00FE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8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C2D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62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2C2D"/>
    <w:rPr>
      <w:rFonts w:ascii="Calibri" w:eastAsia="Times New Roman" w:hAnsi="Calibri" w:cs="Times New Roman"/>
    </w:rPr>
  </w:style>
  <w:style w:type="character" w:styleId="a7">
    <w:name w:val="Hyperlink"/>
    <w:basedOn w:val="a0"/>
    <w:unhideWhenUsed/>
    <w:rsid w:val="005A66DA"/>
    <w:rPr>
      <w:color w:val="0000FF"/>
      <w:u w:val="single"/>
    </w:rPr>
  </w:style>
  <w:style w:type="paragraph" w:styleId="a8">
    <w:name w:val="Normal (Web)"/>
    <w:basedOn w:val="a"/>
    <w:link w:val="a9"/>
    <w:uiPriority w:val="99"/>
    <w:unhideWhenUsed/>
    <w:rsid w:val="005A66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A66DA"/>
    <w:pPr>
      <w:ind w:left="720"/>
      <w:contextualSpacing/>
    </w:pPr>
    <w:rPr>
      <w:rFonts w:eastAsia="Calibri"/>
    </w:rPr>
  </w:style>
  <w:style w:type="paragraph" w:customStyle="1" w:styleId="Style2">
    <w:name w:val="Style2"/>
    <w:basedOn w:val="a"/>
    <w:uiPriority w:val="99"/>
    <w:rsid w:val="005A66DA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 w:cstheme="minorBidi"/>
      <w:sz w:val="24"/>
      <w:szCs w:val="24"/>
      <w:lang w:eastAsia="ru-RU"/>
    </w:rPr>
  </w:style>
  <w:style w:type="paragraph" w:customStyle="1" w:styleId="cmsautofirstchild">
    <w:name w:val="cms_auto_first_child"/>
    <w:basedOn w:val="a"/>
    <w:rsid w:val="005A66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A66DA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A66DA"/>
    <w:pPr>
      <w:widowControl w:val="0"/>
      <w:autoSpaceDE w:val="0"/>
      <w:autoSpaceDN w:val="0"/>
      <w:adjustRightInd w:val="0"/>
      <w:spacing w:after="0" w:line="451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A66DA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A66DA"/>
    <w:pPr>
      <w:widowControl w:val="0"/>
      <w:autoSpaceDE w:val="0"/>
      <w:autoSpaceDN w:val="0"/>
      <w:adjustRightInd w:val="0"/>
      <w:spacing w:after="0" w:line="250" w:lineRule="exact"/>
      <w:ind w:firstLine="307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A66DA"/>
    <w:pPr>
      <w:widowControl w:val="0"/>
      <w:autoSpaceDE w:val="0"/>
      <w:autoSpaceDN w:val="0"/>
      <w:adjustRightInd w:val="0"/>
      <w:spacing w:after="0" w:line="250" w:lineRule="exact"/>
      <w:ind w:firstLine="182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A66D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5A66DA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5A66DA"/>
    <w:rPr>
      <w:rFonts w:ascii="Times New Roman" w:hAnsi="Times New Roman" w:cs="Times New Roman" w:hint="default"/>
      <w:smallCaps/>
      <w:sz w:val="22"/>
      <w:szCs w:val="22"/>
    </w:rPr>
  </w:style>
  <w:style w:type="character" w:customStyle="1" w:styleId="FontStyle24">
    <w:name w:val="Font Style24"/>
    <w:basedOn w:val="a0"/>
    <w:uiPriority w:val="99"/>
    <w:rsid w:val="005A66DA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basedOn w:val="a0"/>
    <w:uiPriority w:val="99"/>
    <w:rsid w:val="005A66DA"/>
    <w:rPr>
      <w:rFonts w:ascii="Times New Roman" w:hAnsi="Times New Roman" w:cs="Times New Roman" w:hint="default"/>
      <w:b/>
      <w:bCs/>
      <w:sz w:val="22"/>
      <w:szCs w:val="22"/>
    </w:rPr>
  </w:style>
  <w:style w:type="table" w:styleId="ab">
    <w:name w:val="Table Grid"/>
    <w:basedOn w:val="a1"/>
    <w:uiPriority w:val="39"/>
    <w:rsid w:val="005A6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5A66D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5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630A"/>
    <w:rPr>
      <w:rFonts w:ascii="Tahoma" w:eastAsia="Times New Roman" w:hAnsi="Tahoma" w:cs="Tahoma"/>
      <w:sz w:val="16"/>
      <w:szCs w:val="16"/>
    </w:rPr>
  </w:style>
  <w:style w:type="character" w:customStyle="1" w:styleId="a9">
    <w:name w:val="Обычный (веб) Знак"/>
    <w:link w:val="a8"/>
    <w:uiPriority w:val="99"/>
    <w:rsid w:val="00103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201E5"/>
    <w:pPr>
      <w:widowControl w:val="0"/>
      <w:autoSpaceDE w:val="0"/>
      <w:autoSpaceDN w:val="0"/>
      <w:adjustRightInd w:val="0"/>
      <w:spacing w:after="0" w:line="279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201E5"/>
    <w:pPr>
      <w:widowControl w:val="0"/>
      <w:autoSpaceDE w:val="0"/>
      <w:autoSpaceDN w:val="0"/>
      <w:adjustRightInd w:val="0"/>
      <w:spacing w:after="0" w:line="278" w:lineRule="exact"/>
      <w:ind w:firstLine="418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201E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C201E5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C201E5"/>
    <w:pPr>
      <w:widowControl w:val="0"/>
      <w:autoSpaceDE w:val="0"/>
      <w:autoSpaceDN w:val="0"/>
      <w:adjustRightInd w:val="0"/>
      <w:spacing w:after="0" w:line="277" w:lineRule="exact"/>
      <w:ind w:hanging="33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20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20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201E5"/>
    <w:pPr>
      <w:widowControl w:val="0"/>
      <w:autoSpaceDE w:val="0"/>
      <w:autoSpaceDN w:val="0"/>
      <w:adjustRightInd w:val="0"/>
      <w:spacing w:after="0" w:line="278" w:lineRule="exact"/>
      <w:ind w:hanging="331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201E5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201E5"/>
    <w:rPr>
      <w:rFonts w:ascii="Times New Roman" w:hAnsi="Times New Roman" w:cs="Times New Roman"/>
      <w:b/>
      <w:bCs/>
      <w:sz w:val="24"/>
      <w:szCs w:val="24"/>
    </w:rPr>
  </w:style>
  <w:style w:type="character" w:customStyle="1" w:styleId="c0">
    <w:name w:val="c0"/>
    <w:basedOn w:val="a0"/>
    <w:rsid w:val="009524B9"/>
  </w:style>
  <w:style w:type="paragraph" w:customStyle="1" w:styleId="c8">
    <w:name w:val="c8"/>
    <w:basedOn w:val="a"/>
    <w:rsid w:val="009524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-za-dnem.ru/page.php?article=4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articles/51875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rsibo.ru/?utm_source=eSputnik-promo&amp;utm_medium=email&amp;utm_campaign=Anons._Obshaja._15_aprelja&amp;utm_content=53392975&amp;utm_term=anons" TargetMode="External"/><Relationship Id="rId14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B76A2-2782-4936-9C44-5FCFE40E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5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32</cp:revision>
  <dcterms:created xsi:type="dcterms:W3CDTF">2017-11-20T09:27:00Z</dcterms:created>
  <dcterms:modified xsi:type="dcterms:W3CDTF">2019-04-20T15:30:00Z</dcterms:modified>
</cp:coreProperties>
</file>